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463" w:rsidRPr="00EF0463" w:rsidRDefault="00EF0463">
      <w:pPr>
        <w:rPr>
          <w:rFonts w:ascii="Times New Roman" w:hAnsi="Times New Roman" w:cs="Times New Roman"/>
          <w:b/>
          <w:sz w:val="24"/>
          <w:szCs w:val="24"/>
        </w:rPr>
      </w:pPr>
      <w:r w:rsidRPr="00EF0463">
        <w:rPr>
          <w:rFonts w:ascii="Times New Roman" w:hAnsi="Times New Roman" w:cs="Times New Roman"/>
          <w:b/>
          <w:sz w:val="24"/>
          <w:szCs w:val="24"/>
        </w:rPr>
        <w:t>Bachelor of Arts in Media Design in Education</w:t>
      </w:r>
    </w:p>
    <w:p w:rsidR="005D6DAF" w:rsidRDefault="005D6DAF" w:rsidP="005D6DAF">
      <w:pPr>
        <w:rPr>
          <w:rFonts w:ascii="Times New Roman" w:hAnsi="Times New Roman" w:cs="Times New Roman"/>
          <w:sz w:val="24"/>
          <w:szCs w:val="24"/>
        </w:rPr>
      </w:pPr>
      <w:r w:rsidRPr="00257074">
        <w:rPr>
          <w:rFonts w:ascii="Times New Roman" w:hAnsi="Times New Roman" w:cs="Times New Roman"/>
          <w:b/>
          <w:sz w:val="24"/>
          <w:szCs w:val="24"/>
        </w:rPr>
        <w:t>Field:</w:t>
      </w:r>
      <w:r>
        <w:rPr>
          <w:rFonts w:ascii="Times New Roman" w:hAnsi="Times New Roman" w:cs="Times New Roman"/>
          <w:sz w:val="24"/>
          <w:szCs w:val="24"/>
        </w:rPr>
        <w:t xml:space="preserve">  Pedagogical and </w:t>
      </w:r>
      <w:proofErr w:type="spellStart"/>
      <w:r>
        <w:rPr>
          <w:rFonts w:ascii="Times New Roman" w:hAnsi="Times New Roman" w:cs="Times New Roman"/>
          <w:sz w:val="24"/>
          <w:szCs w:val="24"/>
        </w:rPr>
        <w:t>andragogical</w:t>
      </w:r>
      <w:proofErr w:type="spellEnd"/>
      <w:r>
        <w:rPr>
          <w:rFonts w:ascii="Times New Roman" w:hAnsi="Times New Roman" w:cs="Times New Roman"/>
          <w:sz w:val="24"/>
          <w:szCs w:val="24"/>
        </w:rPr>
        <w:t xml:space="preserve"> sciences</w:t>
      </w:r>
    </w:p>
    <w:p w:rsidR="005D6DAF" w:rsidRDefault="005D6DAF" w:rsidP="005D6DAF">
      <w:pPr>
        <w:rPr>
          <w:rFonts w:ascii="Times New Roman" w:hAnsi="Times New Roman" w:cs="Times New Roman"/>
          <w:sz w:val="24"/>
          <w:szCs w:val="24"/>
        </w:rPr>
      </w:pPr>
      <w:r w:rsidRPr="00257074">
        <w:rPr>
          <w:rFonts w:ascii="Times New Roman" w:eastAsia="Calibri" w:hAnsi="Times New Roman" w:cs="Times New Roman"/>
          <w:b/>
          <w:sz w:val="24"/>
          <w:szCs w:val="24"/>
        </w:rPr>
        <w:t xml:space="preserve">Level of </w:t>
      </w:r>
      <w:r w:rsidRPr="00257074">
        <w:rPr>
          <w:rFonts w:ascii="Times New Roman" w:hAnsi="Times New Roman" w:cs="Times New Roman"/>
          <w:b/>
          <w:sz w:val="24"/>
          <w:szCs w:val="24"/>
        </w:rPr>
        <w:t xml:space="preserve">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w:t>
      </w:r>
      <w:r w:rsidRPr="00257074">
        <w:rPr>
          <w:rFonts w:ascii="Times New Roman" w:hAnsi="Times New Roman" w:cs="Times New Roman"/>
          <w:sz w:val="24"/>
          <w:szCs w:val="24"/>
        </w:rPr>
        <w:t xml:space="preserve"> </w:t>
      </w:r>
      <w:r w:rsidRPr="002A2892">
        <w:rPr>
          <w:rFonts w:ascii="Times New Roman" w:hAnsi="Times New Roman" w:cs="Times New Roman"/>
          <w:sz w:val="24"/>
          <w:szCs w:val="24"/>
        </w:rPr>
        <w:t>Undergraduate academic studies, first degree higher education</w:t>
      </w:r>
      <w:r w:rsidRPr="00257074">
        <w:rPr>
          <w:rFonts w:ascii="Times New Roman" w:hAnsi="Times New Roman" w:cs="Times New Roman"/>
          <w:sz w:val="24"/>
          <w:szCs w:val="24"/>
        </w:rPr>
        <w:t xml:space="preserve"> </w:t>
      </w:r>
    </w:p>
    <w:p w:rsidR="005D6DAF" w:rsidRDefault="005D6DAF" w:rsidP="005D6DAF">
      <w:pPr>
        <w:rPr>
          <w:rFonts w:ascii="Times New Roman" w:hAnsi="Times New Roman" w:cs="Times New Roman"/>
          <w:sz w:val="24"/>
          <w:szCs w:val="24"/>
        </w:rPr>
      </w:pPr>
      <w:r w:rsidRPr="00257074">
        <w:rPr>
          <w:rFonts w:ascii="Times New Roman" w:hAnsi="Times New Roman" w:cs="Times New Roman"/>
          <w:b/>
          <w:sz w:val="24"/>
          <w:szCs w:val="24"/>
        </w:rPr>
        <w:t>Duration:</w:t>
      </w:r>
      <w:r>
        <w:rPr>
          <w:rFonts w:ascii="Times New Roman" w:hAnsi="Times New Roman" w:cs="Times New Roman"/>
          <w:sz w:val="24"/>
          <w:szCs w:val="24"/>
        </w:rPr>
        <w:t xml:space="preserve"> </w:t>
      </w:r>
      <w:r w:rsidRPr="002A2892">
        <w:rPr>
          <w:rFonts w:ascii="Times New Roman" w:hAnsi="Times New Roman" w:cs="Times New Roman"/>
          <w:sz w:val="24"/>
          <w:szCs w:val="24"/>
        </w:rPr>
        <w:t>Eight semesters – four years</w:t>
      </w:r>
      <w:r>
        <w:rPr>
          <w:rFonts w:ascii="Times New Roman" w:hAnsi="Times New Roman" w:cs="Times New Roman"/>
          <w:sz w:val="24"/>
          <w:szCs w:val="24"/>
        </w:rPr>
        <w:t xml:space="preserve"> </w:t>
      </w:r>
    </w:p>
    <w:p w:rsidR="005D6DAF" w:rsidRDefault="005D6DAF" w:rsidP="005D6DAF">
      <w:pPr>
        <w:rPr>
          <w:rFonts w:ascii="Times New Roman" w:hAnsi="Times New Roman" w:cs="Times New Roman"/>
          <w:b/>
          <w:sz w:val="24"/>
          <w:szCs w:val="24"/>
        </w:rPr>
      </w:pPr>
      <w:r w:rsidRPr="00257074">
        <w:rPr>
          <w:rFonts w:ascii="Times New Roman" w:hAnsi="Times New Roman" w:cs="Times New Roman"/>
          <w:b/>
          <w:sz w:val="24"/>
          <w:szCs w:val="24"/>
        </w:rPr>
        <w:t xml:space="preserve">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 xml:space="preserve"> pre-requisites:</w:t>
      </w:r>
      <w:r w:rsidRPr="00257074">
        <w:rPr>
          <w:rFonts w:ascii="Times New Roman" w:hAnsi="Times New Roman" w:cs="Times New Roman"/>
          <w:sz w:val="24"/>
          <w:szCs w:val="24"/>
        </w:rPr>
        <w:t xml:space="preserve"> </w:t>
      </w:r>
      <w:r>
        <w:rPr>
          <w:rFonts w:ascii="Times New Roman" w:hAnsi="Times New Roman" w:cs="Times New Roman"/>
          <w:sz w:val="24"/>
          <w:szCs w:val="24"/>
        </w:rPr>
        <w:t>F</w:t>
      </w:r>
      <w:r w:rsidRPr="002A2892">
        <w:rPr>
          <w:rFonts w:ascii="Times New Roman" w:hAnsi="Times New Roman" w:cs="Times New Roman"/>
          <w:sz w:val="24"/>
          <w:szCs w:val="24"/>
        </w:rPr>
        <w:t>our-year secondary education</w:t>
      </w:r>
    </w:p>
    <w:p w:rsidR="005D6DAF" w:rsidRPr="005D6DAF" w:rsidRDefault="005D6DAF" w:rsidP="005D6DAF">
      <w:pPr>
        <w:rPr>
          <w:rFonts w:ascii="Times New Roman" w:hAnsi="Times New Roman" w:cs="Times New Roman"/>
          <w:sz w:val="24"/>
          <w:szCs w:val="24"/>
        </w:rPr>
      </w:pPr>
      <w:proofErr w:type="gramStart"/>
      <w:r w:rsidRPr="002A2892">
        <w:rPr>
          <w:rFonts w:ascii="Times New Roman" w:hAnsi="Times New Roman" w:cs="Times New Roman"/>
          <w:sz w:val="24"/>
          <w:szCs w:val="24"/>
        </w:rPr>
        <w:t>Passed an entrance examination in mother tongue and literature and computing and information science.</w:t>
      </w:r>
      <w:proofErr w:type="gramEnd"/>
    </w:p>
    <w:p w:rsidR="005D6DAF" w:rsidRDefault="005D6DAF" w:rsidP="005D6DAF">
      <w:pPr>
        <w:rPr>
          <w:rFonts w:ascii="Times New Roman" w:hAnsi="Times New Roman" w:cs="Times New Roman"/>
          <w:sz w:val="24"/>
          <w:szCs w:val="24"/>
        </w:rPr>
      </w:pPr>
      <w:r w:rsidRPr="00257074">
        <w:rPr>
          <w:rFonts w:ascii="Times New Roman" w:hAnsi="Times New Roman" w:cs="Times New Roman"/>
          <w:b/>
          <w:sz w:val="24"/>
          <w:szCs w:val="24"/>
        </w:rPr>
        <w:t xml:space="preserve">Mode of 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 xml:space="preserve"> delivery:</w:t>
      </w:r>
      <w:r>
        <w:rPr>
          <w:rFonts w:ascii="Times New Roman" w:hAnsi="Times New Roman" w:cs="Times New Roman"/>
          <w:sz w:val="24"/>
          <w:szCs w:val="24"/>
        </w:rPr>
        <w:t xml:space="preserve"> </w:t>
      </w:r>
      <w:r w:rsidRPr="00257074">
        <w:rPr>
          <w:rFonts w:ascii="Times New Roman" w:hAnsi="Times New Roman" w:cs="Times New Roman"/>
          <w:sz w:val="24"/>
          <w:szCs w:val="24"/>
        </w:rPr>
        <w:t xml:space="preserve"> Non-distance </w:t>
      </w:r>
      <w:r w:rsidRPr="002A2892">
        <w:rPr>
          <w:rFonts w:ascii="Times New Roman" w:hAnsi="Times New Roman" w:cs="Times New Roman"/>
          <w:sz w:val="24"/>
          <w:szCs w:val="24"/>
        </w:rPr>
        <w:t>learning</w:t>
      </w:r>
    </w:p>
    <w:p w:rsidR="000D5D66" w:rsidRPr="005D6DAF" w:rsidRDefault="005D6DAF" w:rsidP="005D6DAF">
      <w:pPr>
        <w:jc w:val="both"/>
        <w:rPr>
          <w:rFonts w:ascii="Times New Roman" w:hAnsi="Times New Roman" w:cs="Times New Roman"/>
          <w:sz w:val="24"/>
          <w:szCs w:val="24"/>
        </w:rPr>
      </w:pPr>
      <w:r w:rsidRPr="00257074">
        <w:rPr>
          <w:rFonts w:ascii="Times New Roman" w:hAnsi="Times New Roman" w:cs="Times New Roman"/>
          <w:b/>
          <w:sz w:val="24"/>
          <w:szCs w:val="24"/>
        </w:rPr>
        <w:t xml:space="preserve">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 xml:space="preserve"> objectives:</w:t>
      </w:r>
      <w:r>
        <w:rPr>
          <w:rFonts w:ascii="Times New Roman" w:hAnsi="Times New Roman" w:cs="Times New Roman"/>
          <w:sz w:val="24"/>
          <w:szCs w:val="24"/>
        </w:rPr>
        <w:t xml:space="preserve">  T</w:t>
      </w:r>
      <w:r w:rsidR="000D5D66" w:rsidRPr="002A2892">
        <w:rPr>
          <w:rFonts w:ascii="Times New Roman" w:hAnsi="Times New Roman" w:cs="Times New Roman"/>
          <w:sz w:val="24"/>
          <w:szCs w:val="24"/>
        </w:rPr>
        <w:t xml:space="preserve">hose completing this study </w:t>
      </w:r>
      <w:proofErr w:type="spellStart"/>
      <w:r w:rsidR="000D5D66" w:rsidRPr="002A2892">
        <w:rPr>
          <w:rFonts w:ascii="Times New Roman" w:hAnsi="Times New Roman" w:cs="Times New Roman"/>
          <w:sz w:val="24"/>
          <w:szCs w:val="24"/>
        </w:rPr>
        <w:t>program</w:t>
      </w:r>
      <w:r w:rsidR="00A52466" w:rsidRPr="002A2892">
        <w:rPr>
          <w:rFonts w:ascii="Times New Roman" w:hAnsi="Times New Roman" w:cs="Times New Roman"/>
          <w:sz w:val="24"/>
          <w:szCs w:val="24"/>
        </w:rPr>
        <w:t>me</w:t>
      </w:r>
      <w:proofErr w:type="spellEnd"/>
      <w:r w:rsidR="000D5D66" w:rsidRPr="002A2892">
        <w:rPr>
          <w:rFonts w:ascii="Times New Roman" w:hAnsi="Times New Roman" w:cs="Times New Roman"/>
          <w:sz w:val="24"/>
          <w:szCs w:val="24"/>
        </w:rPr>
        <w:t xml:space="preserve"> acquire the professional title </w:t>
      </w:r>
      <w:r w:rsidR="00FF7FDD" w:rsidRPr="002A2892">
        <w:rPr>
          <w:rFonts w:ascii="Times New Roman" w:hAnsi="Times New Roman" w:cs="Times New Roman"/>
          <w:sz w:val="24"/>
          <w:szCs w:val="24"/>
        </w:rPr>
        <w:t xml:space="preserve">of </w:t>
      </w:r>
      <w:r w:rsidR="00790700">
        <w:rPr>
          <w:rFonts w:ascii="Times New Roman" w:hAnsi="Times New Roman" w:cs="Times New Roman"/>
          <w:sz w:val="24"/>
          <w:szCs w:val="24"/>
        </w:rPr>
        <w:t xml:space="preserve">a </w:t>
      </w:r>
      <w:r w:rsidR="00FF7FDD" w:rsidRPr="002A2892">
        <w:rPr>
          <w:rFonts w:ascii="Times New Roman" w:hAnsi="Times New Roman" w:cs="Times New Roman"/>
          <w:sz w:val="24"/>
          <w:szCs w:val="24"/>
        </w:rPr>
        <w:t xml:space="preserve">Bachelor of Arts in </w:t>
      </w:r>
      <w:r w:rsidR="00B119A5" w:rsidRPr="002A2892">
        <w:rPr>
          <w:rFonts w:ascii="Times New Roman" w:hAnsi="Times New Roman" w:cs="Times New Roman"/>
          <w:sz w:val="24"/>
          <w:szCs w:val="24"/>
        </w:rPr>
        <w:t xml:space="preserve">Media </w:t>
      </w:r>
      <w:r w:rsidR="00FF7FDD" w:rsidRPr="002A2892">
        <w:rPr>
          <w:rFonts w:ascii="Times New Roman" w:hAnsi="Times New Roman" w:cs="Times New Roman"/>
          <w:sz w:val="24"/>
          <w:szCs w:val="24"/>
        </w:rPr>
        <w:t>D</w:t>
      </w:r>
      <w:r w:rsidR="00B119A5" w:rsidRPr="002A2892">
        <w:rPr>
          <w:rFonts w:ascii="Times New Roman" w:hAnsi="Times New Roman" w:cs="Times New Roman"/>
          <w:sz w:val="24"/>
          <w:szCs w:val="24"/>
        </w:rPr>
        <w:t>esign</w:t>
      </w:r>
      <w:r w:rsidR="00FF7FDD" w:rsidRPr="002A2892">
        <w:rPr>
          <w:rFonts w:ascii="Times New Roman" w:hAnsi="Times New Roman" w:cs="Times New Roman"/>
          <w:sz w:val="24"/>
          <w:szCs w:val="24"/>
        </w:rPr>
        <w:t xml:space="preserve"> </w:t>
      </w:r>
      <w:r w:rsidR="00B119A5" w:rsidRPr="002A2892">
        <w:rPr>
          <w:rFonts w:ascii="Times New Roman" w:hAnsi="Times New Roman" w:cs="Times New Roman"/>
          <w:sz w:val="24"/>
          <w:szCs w:val="24"/>
        </w:rPr>
        <w:t xml:space="preserve">in </w:t>
      </w:r>
      <w:r w:rsidR="00FF7FDD" w:rsidRPr="002A2892">
        <w:rPr>
          <w:rFonts w:ascii="Times New Roman" w:hAnsi="Times New Roman" w:cs="Times New Roman"/>
          <w:sz w:val="24"/>
          <w:szCs w:val="24"/>
        </w:rPr>
        <w:t>E</w:t>
      </w:r>
      <w:r w:rsidR="00B119A5" w:rsidRPr="002A2892">
        <w:rPr>
          <w:rFonts w:ascii="Times New Roman" w:hAnsi="Times New Roman" w:cs="Times New Roman"/>
          <w:sz w:val="24"/>
          <w:szCs w:val="24"/>
        </w:rPr>
        <w:t>ducation</w:t>
      </w:r>
      <w:r w:rsidR="000D5D66" w:rsidRPr="002A2892">
        <w:rPr>
          <w:rFonts w:ascii="Times New Roman" w:hAnsi="Times New Roman" w:cs="Times New Roman"/>
          <w:sz w:val="24"/>
          <w:szCs w:val="24"/>
        </w:rPr>
        <w:t xml:space="preserve">. The study </w:t>
      </w:r>
      <w:proofErr w:type="spellStart"/>
      <w:r w:rsidR="000D5D66" w:rsidRPr="002A2892">
        <w:rPr>
          <w:rFonts w:ascii="Times New Roman" w:hAnsi="Times New Roman" w:cs="Times New Roman"/>
          <w:sz w:val="24"/>
          <w:szCs w:val="24"/>
        </w:rPr>
        <w:t>program</w:t>
      </w:r>
      <w:r w:rsidR="00A52466" w:rsidRPr="002A2892">
        <w:rPr>
          <w:rFonts w:ascii="Times New Roman" w:hAnsi="Times New Roman" w:cs="Times New Roman"/>
          <w:sz w:val="24"/>
          <w:szCs w:val="24"/>
        </w:rPr>
        <w:t>me</w:t>
      </w:r>
      <w:proofErr w:type="spellEnd"/>
      <w:r w:rsidR="000D5D66" w:rsidRPr="002A2892">
        <w:rPr>
          <w:rFonts w:ascii="Times New Roman" w:hAnsi="Times New Roman" w:cs="Times New Roman"/>
          <w:sz w:val="24"/>
          <w:szCs w:val="24"/>
        </w:rPr>
        <w:t xml:space="preserve"> </w:t>
      </w:r>
      <w:r w:rsidR="00790700">
        <w:rPr>
          <w:rFonts w:ascii="Times New Roman" w:hAnsi="Times New Roman" w:cs="Times New Roman"/>
          <w:sz w:val="24"/>
          <w:szCs w:val="24"/>
        </w:rPr>
        <w:t>consist</w:t>
      </w:r>
      <w:r w:rsidR="000D5D66" w:rsidRPr="002A2892">
        <w:rPr>
          <w:rFonts w:ascii="Times New Roman" w:hAnsi="Times New Roman" w:cs="Times New Roman"/>
          <w:sz w:val="24"/>
          <w:szCs w:val="24"/>
        </w:rPr>
        <w:t xml:space="preserve">s </w:t>
      </w:r>
      <w:r w:rsidR="00790700">
        <w:rPr>
          <w:rFonts w:ascii="Times New Roman" w:hAnsi="Times New Roman" w:cs="Times New Roman"/>
          <w:sz w:val="24"/>
          <w:szCs w:val="24"/>
        </w:rPr>
        <w:t xml:space="preserve">of </w:t>
      </w:r>
      <w:r w:rsidR="00ED44AE" w:rsidRPr="002A2892">
        <w:rPr>
          <w:rFonts w:ascii="Times New Roman" w:hAnsi="Times New Roman" w:cs="Times New Roman"/>
          <w:sz w:val="24"/>
          <w:szCs w:val="24"/>
        </w:rPr>
        <w:t>compulsory and optional courses.</w:t>
      </w:r>
      <w:r w:rsidR="007A53A9" w:rsidRPr="002A2892">
        <w:rPr>
          <w:rFonts w:ascii="Times New Roman" w:hAnsi="Times New Roman" w:cs="Times New Roman"/>
          <w:sz w:val="24"/>
          <w:szCs w:val="24"/>
        </w:rPr>
        <w:t xml:space="preserve"> Each course is assigned a specific number of </w:t>
      </w:r>
      <w:r w:rsidR="00EB48E4" w:rsidRPr="002A2892">
        <w:rPr>
          <w:rFonts w:ascii="Times New Roman" w:hAnsi="Times New Roman" w:cs="Times New Roman"/>
          <w:sz w:val="24"/>
          <w:szCs w:val="24"/>
        </w:rPr>
        <w:t>lectures,</w:t>
      </w:r>
      <w:r w:rsidR="007A53A9" w:rsidRPr="002A2892">
        <w:rPr>
          <w:rFonts w:ascii="Times New Roman" w:hAnsi="Times New Roman" w:cs="Times New Roman"/>
          <w:sz w:val="24"/>
          <w:szCs w:val="24"/>
        </w:rPr>
        <w:t xml:space="preserve"> </w:t>
      </w:r>
      <w:r w:rsidR="004409DF" w:rsidRPr="002A2892">
        <w:rPr>
          <w:rFonts w:ascii="Times New Roman" w:hAnsi="Times New Roman" w:cs="Times New Roman"/>
          <w:sz w:val="24"/>
          <w:szCs w:val="24"/>
        </w:rPr>
        <w:t>tutorials</w:t>
      </w:r>
      <w:r w:rsidR="00EB48E4" w:rsidRPr="002A2892">
        <w:rPr>
          <w:rFonts w:ascii="Times New Roman" w:hAnsi="Times New Roman" w:cs="Times New Roman"/>
          <w:sz w:val="24"/>
          <w:szCs w:val="24"/>
        </w:rPr>
        <w:t xml:space="preserve"> and the estimation of </w:t>
      </w:r>
      <w:r w:rsidR="008B1068">
        <w:rPr>
          <w:rFonts w:ascii="Times New Roman" w:hAnsi="Times New Roman" w:cs="Times New Roman"/>
          <w:sz w:val="24"/>
          <w:szCs w:val="24"/>
        </w:rPr>
        <w:t xml:space="preserve">a </w:t>
      </w:r>
      <w:r w:rsidR="00EB48E4" w:rsidRPr="002A2892">
        <w:rPr>
          <w:rFonts w:ascii="Times New Roman" w:hAnsi="Times New Roman" w:cs="Times New Roman"/>
          <w:sz w:val="24"/>
          <w:szCs w:val="24"/>
        </w:rPr>
        <w:t>student’s performance in the classes, which is expressed by ECTS</w:t>
      </w:r>
      <w:r w:rsidR="004409DF" w:rsidRPr="002A2892">
        <w:rPr>
          <w:rFonts w:ascii="Times New Roman" w:hAnsi="Times New Roman" w:cs="Times New Roman"/>
          <w:sz w:val="24"/>
          <w:szCs w:val="24"/>
        </w:rPr>
        <w:t xml:space="preserve"> credits</w:t>
      </w:r>
      <w:r w:rsidR="00EB48E4" w:rsidRPr="002A2892">
        <w:rPr>
          <w:rFonts w:ascii="Times New Roman" w:hAnsi="Times New Roman" w:cs="Times New Roman"/>
          <w:sz w:val="24"/>
          <w:szCs w:val="24"/>
        </w:rPr>
        <w:t xml:space="preserve">.  </w:t>
      </w:r>
      <w:r w:rsidR="008805C2" w:rsidRPr="002A2892">
        <w:rPr>
          <w:rFonts w:ascii="Times New Roman" w:hAnsi="Times New Roman" w:cs="Times New Roman"/>
          <w:sz w:val="24"/>
          <w:szCs w:val="24"/>
        </w:rPr>
        <w:t>S</w:t>
      </w:r>
      <w:r w:rsidR="00BC7513" w:rsidRPr="002A2892">
        <w:rPr>
          <w:rFonts w:ascii="Times New Roman" w:hAnsi="Times New Roman" w:cs="Times New Roman"/>
          <w:sz w:val="24"/>
          <w:szCs w:val="24"/>
        </w:rPr>
        <w:t xml:space="preserve">tudents </w:t>
      </w:r>
      <w:r w:rsidR="008805C2" w:rsidRPr="002A2892">
        <w:rPr>
          <w:rFonts w:ascii="Times New Roman" w:hAnsi="Times New Roman" w:cs="Times New Roman"/>
          <w:sz w:val="24"/>
          <w:szCs w:val="24"/>
        </w:rPr>
        <w:t>also have compulsory practice classes in each</w:t>
      </w:r>
      <w:r w:rsidR="008B1068">
        <w:rPr>
          <w:rFonts w:ascii="Times New Roman" w:hAnsi="Times New Roman" w:cs="Times New Roman"/>
          <w:sz w:val="24"/>
          <w:szCs w:val="24"/>
        </w:rPr>
        <w:t xml:space="preserve"> study year. </w:t>
      </w:r>
      <w:r w:rsidR="006D3398">
        <w:rPr>
          <w:rFonts w:ascii="Times New Roman" w:hAnsi="Times New Roman" w:cs="Times New Roman"/>
          <w:sz w:val="24"/>
          <w:szCs w:val="24"/>
        </w:rPr>
        <w:t>A</w:t>
      </w:r>
      <w:r w:rsidR="006D3398" w:rsidRPr="00367198">
        <w:rPr>
          <w:rFonts w:ascii="Times New Roman" w:hAnsi="Times New Roman" w:cs="Times New Roman"/>
          <w:sz w:val="24"/>
          <w:szCs w:val="24"/>
        </w:rPr>
        <w:t xml:space="preserve"> specific number of ECTS credits</w:t>
      </w:r>
      <w:r w:rsidR="006D3398">
        <w:rPr>
          <w:rFonts w:ascii="Times New Roman" w:hAnsi="Times New Roman" w:cs="Times New Roman"/>
          <w:sz w:val="24"/>
          <w:szCs w:val="24"/>
        </w:rPr>
        <w:t xml:space="preserve"> </w:t>
      </w:r>
      <w:proofErr w:type="gramStart"/>
      <w:r w:rsidR="006D3398">
        <w:rPr>
          <w:rFonts w:ascii="Times New Roman" w:hAnsi="Times New Roman" w:cs="Times New Roman"/>
          <w:sz w:val="24"/>
          <w:szCs w:val="24"/>
        </w:rPr>
        <w:t>is</w:t>
      </w:r>
      <w:proofErr w:type="gramEnd"/>
      <w:r w:rsidR="006D3398">
        <w:rPr>
          <w:rFonts w:ascii="Times New Roman" w:hAnsi="Times New Roman" w:cs="Times New Roman"/>
          <w:sz w:val="24"/>
          <w:szCs w:val="24"/>
        </w:rPr>
        <w:t xml:space="preserve"> assigned to each course</w:t>
      </w:r>
      <w:r w:rsidR="00BC7513" w:rsidRPr="002A2892">
        <w:rPr>
          <w:rFonts w:ascii="Times New Roman" w:hAnsi="Times New Roman" w:cs="Times New Roman"/>
          <w:sz w:val="24"/>
          <w:szCs w:val="24"/>
        </w:rPr>
        <w:t xml:space="preserve">; the </w:t>
      </w:r>
      <w:r w:rsidR="008570C2" w:rsidRPr="002A2892">
        <w:rPr>
          <w:rFonts w:ascii="Times New Roman" w:hAnsi="Times New Roman" w:cs="Times New Roman"/>
          <w:sz w:val="24"/>
          <w:szCs w:val="24"/>
        </w:rPr>
        <w:t>credit</w:t>
      </w:r>
      <w:r w:rsidR="00BC7513" w:rsidRPr="002A2892">
        <w:rPr>
          <w:rFonts w:ascii="Times New Roman" w:hAnsi="Times New Roman" w:cs="Times New Roman"/>
          <w:sz w:val="24"/>
          <w:szCs w:val="24"/>
        </w:rPr>
        <w:t xml:space="preserve">s being acquired by passing </w:t>
      </w:r>
      <w:r w:rsidR="002528CE">
        <w:rPr>
          <w:rFonts w:ascii="Times New Roman" w:hAnsi="Times New Roman" w:cs="Times New Roman"/>
          <w:sz w:val="24"/>
          <w:szCs w:val="24"/>
        </w:rPr>
        <w:t xml:space="preserve">an </w:t>
      </w:r>
      <w:r w:rsidR="00BC7513" w:rsidRPr="002A2892">
        <w:rPr>
          <w:rFonts w:ascii="Times New Roman" w:hAnsi="Times New Roman" w:cs="Times New Roman"/>
          <w:sz w:val="24"/>
          <w:szCs w:val="24"/>
        </w:rPr>
        <w:t>examination</w:t>
      </w:r>
      <w:r w:rsidR="00930E9C" w:rsidRPr="002A2892">
        <w:rPr>
          <w:rFonts w:ascii="Times New Roman" w:hAnsi="Times New Roman" w:cs="Times New Roman"/>
          <w:sz w:val="24"/>
          <w:szCs w:val="24"/>
        </w:rPr>
        <w:t xml:space="preserve"> in the specified course</w:t>
      </w:r>
      <w:r w:rsidR="00BC7513" w:rsidRPr="002A2892">
        <w:rPr>
          <w:rFonts w:ascii="Times New Roman" w:hAnsi="Times New Roman" w:cs="Times New Roman"/>
          <w:sz w:val="24"/>
          <w:szCs w:val="24"/>
        </w:rPr>
        <w:t xml:space="preserve">. The study </w:t>
      </w:r>
      <w:proofErr w:type="spellStart"/>
      <w:r w:rsidR="00BC7513" w:rsidRPr="002A2892">
        <w:rPr>
          <w:rFonts w:ascii="Times New Roman" w:hAnsi="Times New Roman" w:cs="Times New Roman"/>
          <w:sz w:val="24"/>
          <w:szCs w:val="24"/>
        </w:rPr>
        <w:t>program</w:t>
      </w:r>
      <w:r w:rsidR="00903243" w:rsidRPr="002A2892">
        <w:rPr>
          <w:rFonts w:ascii="Times New Roman" w:hAnsi="Times New Roman" w:cs="Times New Roman"/>
          <w:sz w:val="24"/>
          <w:szCs w:val="24"/>
        </w:rPr>
        <w:t>me</w:t>
      </w:r>
      <w:proofErr w:type="spellEnd"/>
      <w:r w:rsidR="00BC7513" w:rsidRPr="002A2892">
        <w:rPr>
          <w:rFonts w:ascii="Times New Roman" w:hAnsi="Times New Roman" w:cs="Times New Roman"/>
          <w:sz w:val="24"/>
          <w:szCs w:val="24"/>
        </w:rPr>
        <w:t xml:space="preserve"> </w:t>
      </w:r>
      <w:r w:rsidR="00A849C6">
        <w:rPr>
          <w:rFonts w:ascii="Times New Roman" w:hAnsi="Times New Roman" w:cs="Times New Roman"/>
          <w:sz w:val="24"/>
          <w:szCs w:val="24"/>
        </w:rPr>
        <w:t xml:space="preserve">requires a final </w:t>
      </w:r>
      <w:r w:rsidR="00B10F9B">
        <w:rPr>
          <w:rFonts w:ascii="Times New Roman" w:hAnsi="Times New Roman" w:cs="Times New Roman"/>
          <w:sz w:val="24"/>
          <w:szCs w:val="24"/>
        </w:rPr>
        <w:t>thesis</w:t>
      </w:r>
      <w:r w:rsidR="00A849C6">
        <w:rPr>
          <w:rFonts w:ascii="Times New Roman" w:hAnsi="Times New Roman" w:cs="Times New Roman"/>
          <w:sz w:val="24"/>
          <w:szCs w:val="24"/>
        </w:rPr>
        <w:t xml:space="preserve"> </w:t>
      </w:r>
      <w:r w:rsidR="0095544C">
        <w:rPr>
          <w:rFonts w:ascii="Times New Roman" w:hAnsi="Times New Roman" w:cs="Times New Roman"/>
          <w:sz w:val="24"/>
          <w:szCs w:val="24"/>
        </w:rPr>
        <w:t>that carries</w:t>
      </w:r>
      <w:r w:rsidR="00BC7513" w:rsidRPr="002A2892">
        <w:rPr>
          <w:rFonts w:ascii="Times New Roman" w:hAnsi="Times New Roman" w:cs="Times New Roman"/>
          <w:sz w:val="24"/>
          <w:szCs w:val="24"/>
        </w:rPr>
        <w:t xml:space="preserve"> 15 ECTS </w:t>
      </w:r>
      <w:r w:rsidR="001D26DD" w:rsidRPr="002A2892">
        <w:rPr>
          <w:rFonts w:ascii="Times New Roman" w:hAnsi="Times New Roman" w:cs="Times New Roman"/>
          <w:sz w:val="24"/>
          <w:szCs w:val="24"/>
        </w:rPr>
        <w:t>credi</w:t>
      </w:r>
      <w:r w:rsidR="00BC7513" w:rsidRPr="002A2892">
        <w:rPr>
          <w:rFonts w:ascii="Times New Roman" w:hAnsi="Times New Roman" w:cs="Times New Roman"/>
          <w:sz w:val="24"/>
          <w:szCs w:val="24"/>
        </w:rPr>
        <w:t>ts</w:t>
      </w:r>
      <w:r w:rsidR="003C1FFA" w:rsidRPr="002A2892">
        <w:rPr>
          <w:rFonts w:ascii="Times New Roman" w:hAnsi="Times New Roman" w:cs="Times New Roman"/>
          <w:sz w:val="24"/>
          <w:szCs w:val="24"/>
        </w:rPr>
        <w:t>.</w:t>
      </w:r>
    </w:p>
    <w:p w:rsidR="00DB0338" w:rsidRDefault="00DB0338" w:rsidP="006A7C55">
      <w:pPr>
        <w:jc w:val="both"/>
        <w:rPr>
          <w:rFonts w:ascii="Times New Roman" w:hAnsi="Times New Roman" w:cs="Times New Roman"/>
          <w:sz w:val="24"/>
          <w:szCs w:val="24"/>
        </w:rPr>
      </w:pPr>
      <w:r w:rsidRPr="002A2892">
        <w:rPr>
          <w:rFonts w:ascii="Times New Roman" w:hAnsi="Times New Roman" w:cs="Times New Roman"/>
          <w:sz w:val="24"/>
          <w:szCs w:val="24"/>
        </w:rPr>
        <w:t xml:space="preserve">The objective of this study </w:t>
      </w:r>
      <w:proofErr w:type="spellStart"/>
      <w:r w:rsidRPr="002A2892">
        <w:rPr>
          <w:rFonts w:ascii="Times New Roman" w:hAnsi="Times New Roman" w:cs="Times New Roman"/>
          <w:sz w:val="24"/>
          <w:szCs w:val="24"/>
        </w:rPr>
        <w:t>program</w:t>
      </w:r>
      <w:r w:rsidR="00A52466" w:rsidRPr="002A2892">
        <w:rPr>
          <w:rFonts w:ascii="Times New Roman" w:hAnsi="Times New Roman" w:cs="Times New Roman"/>
          <w:sz w:val="24"/>
          <w:szCs w:val="24"/>
        </w:rPr>
        <w:t>me</w:t>
      </w:r>
      <w:proofErr w:type="spellEnd"/>
      <w:r w:rsidRPr="002A2892">
        <w:rPr>
          <w:rFonts w:ascii="Times New Roman" w:hAnsi="Times New Roman" w:cs="Times New Roman"/>
          <w:sz w:val="24"/>
          <w:szCs w:val="24"/>
        </w:rPr>
        <w:t xml:space="preserve"> is to educate professionals </w:t>
      </w:r>
      <w:r w:rsidR="005363B9" w:rsidRPr="002A2892">
        <w:rPr>
          <w:rFonts w:ascii="Times New Roman" w:hAnsi="Times New Roman" w:cs="Times New Roman"/>
          <w:sz w:val="24"/>
          <w:szCs w:val="24"/>
        </w:rPr>
        <w:t xml:space="preserve">who will </w:t>
      </w:r>
      <w:r w:rsidR="00B46C53" w:rsidRPr="002A2892">
        <w:rPr>
          <w:rFonts w:ascii="Times New Roman" w:hAnsi="Times New Roman" w:cs="Times New Roman"/>
          <w:sz w:val="24"/>
          <w:szCs w:val="24"/>
        </w:rPr>
        <w:t>implement</w:t>
      </w:r>
      <w:r w:rsidR="005363B9" w:rsidRPr="002A2892">
        <w:rPr>
          <w:rFonts w:ascii="Times New Roman" w:hAnsi="Times New Roman" w:cs="Times New Roman"/>
          <w:sz w:val="24"/>
          <w:szCs w:val="24"/>
        </w:rPr>
        <w:t xml:space="preserve"> learning and pedagogical theories, various </w:t>
      </w:r>
      <w:r w:rsidR="00C93136" w:rsidRPr="002A2892">
        <w:rPr>
          <w:rFonts w:ascii="Times New Roman" w:hAnsi="Times New Roman" w:cs="Times New Roman"/>
          <w:sz w:val="24"/>
          <w:szCs w:val="24"/>
        </w:rPr>
        <w:t xml:space="preserve">teaching </w:t>
      </w:r>
      <w:r w:rsidR="005363B9" w:rsidRPr="002A2892">
        <w:rPr>
          <w:rFonts w:ascii="Times New Roman" w:hAnsi="Times New Roman" w:cs="Times New Roman"/>
          <w:sz w:val="24"/>
          <w:szCs w:val="24"/>
        </w:rPr>
        <w:t xml:space="preserve">principles, techniques and methodologies in order to </w:t>
      </w:r>
      <w:r w:rsidR="005B4971" w:rsidRPr="002A2892">
        <w:rPr>
          <w:rFonts w:ascii="Times New Roman" w:hAnsi="Times New Roman" w:cs="Times New Roman"/>
          <w:sz w:val="24"/>
          <w:szCs w:val="24"/>
        </w:rPr>
        <w:t xml:space="preserve">plan and design learning materials and </w:t>
      </w:r>
      <w:r w:rsidR="00962FDD" w:rsidRPr="002A2892">
        <w:rPr>
          <w:rFonts w:ascii="Times New Roman" w:hAnsi="Times New Roman" w:cs="Times New Roman"/>
          <w:sz w:val="24"/>
          <w:szCs w:val="24"/>
        </w:rPr>
        <w:t xml:space="preserve">to </w:t>
      </w:r>
      <w:r w:rsidR="005B4971" w:rsidRPr="002A2892">
        <w:rPr>
          <w:rFonts w:ascii="Times New Roman" w:hAnsi="Times New Roman" w:cs="Times New Roman"/>
          <w:sz w:val="24"/>
          <w:szCs w:val="24"/>
        </w:rPr>
        <w:t xml:space="preserve">model the teaching and learning processes </w:t>
      </w:r>
      <w:r w:rsidR="00A225C8" w:rsidRPr="002A2892">
        <w:rPr>
          <w:rFonts w:ascii="Times New Roman" w:hAnsi="Times New Roman" w:cs="Times New Roman"/>
          <w:sz w:val="24"/>
          <w:szCs w:val="24"/>
        </w:rPr>
        <w:t>within</w:t>
      </w:r>
      <w:r w:rsidR="005B4971" w:rsidRPr="002A2892">
        <w:rPr>
          <w:rFonts w:ascii="Times New Roman" w:hAnsi="Times New Roman" w:cs="Times New Roman"/>
          <w:sz w:val="24"/>
          <w:szCs w:val="24"/>
        </w:rPr>
        <w:t xml:space="preserve"> specific </w:t>
      </w:r>
      <w:r w:rsidR="00A225C8" w:rsidRPr="002A2892">
        <w:rPr>
          <w:rFonts w:ascii="Times New Roman" w:hAnsi="Times New Roman" w:cs="Times New Roman"/>
          <w:sz w:val="24"/>
          <w:szCs w:val="24"/>
        </w:rPr>
        <w:t xml:space="preserve">courses and lectures. In e-learning, </w:t>
      </w:r>
      <w:r w:rsidR="005465BE" w:rsidRPr="002A2892">
        <w:rPr>
          <w:rFonts w:ascii="Times New Roman" w:hAnsi="Times New Roman" w:cs="Times New Roman"/>
          <w:sz w:val="24"/>
          <w:szCs w:val="24"/>
        </w:rPr>
        <w:t xml:space="preserve">a </w:t>
      </w:r>
      <w:r w:rsidR="00A225C8" w:rsidRPr="002A2892">
        <w:rPr>
          <w:rFonts w:ascii="Times New Roman" w:hAnsi="Times New Roman" w:cs="Times New Roman"/>
          <w:sz w:val="24"/>
          <w:szCs w:val="24"/>
        </w:rPr>
        <w:t>media designer in education structures the course of education process,</w:t>
      </w:r>
      <w:r w:rsidR="00A225C8" w:rsidRPr="002A2892">
        <w:rPr>
          <w:rFonts w:ascii="Times New Roman" w:hAnsi="Times New Roman" w:cs="Times New Roman"/>
          <w:color w:val="FF0000"/>
          <w:sz w:val="24"/>
          <w:szCs w:val="24"/>
        </w:rPr>
        <w:t xml:space="preserve"> </w:t>
      </w:r>
      <w:r w:rsidR="004F7535" w:rsidRPr="002A2892">
        <w:rPr>
          <w:rFonts w:ascii="Times New Roman" w:hAnsi="Times New Roman" w:cs="Times New Roman"/>
          <w:sz w:val="24"/>
          <w:szCs w:val="24"/>
        </w:rPr>
        <w:t>the focus</w:t>
      </w:r>
      <w:r w:rsidR="007E5302" w:rsidRPr="002A2892">
        <w:rPr>
          <w:rFonts w:ascii="Times New Roman" w:hAnsi="Times New Roman" w:cs="Times New Roman"/>
          <w:sz w:val="24"/>
          <w:szCs w:val="24"/>
        </w:rPr>
        <w:t xml:space="preserve"> being on teaching and learning results</w:t>
      </w:r>
      <w:r w:rsidR="004F7535" w:rsidRPr="002A2892">
        <w:rPr>
          <w:rFonts w:ascii="Times New Roman" w:hAnsi="Times New Roman" w:cs="Times New Roman"/>
          <w:sz w:val="24"/>
          <w:szCs w:val="24"/>
        </w:rPr>
        <w:t>.</w:t>
      </w:r>
      <w:r w:rsidR="00A225C8" w:rsidRPr="002A2892">
        <w:rPr>
          <w:rFonts w:ascii="Times New Roman" w:hAnsi="Times New Roman" w:cs="Times New Roman"/>
          <w:sz w:val="24"/>
          <w:szCs w:val="24"/>
        </w:rPr>
        <w:t xml:space="preserve"> </w:t>
      </w:r>
    </w:p>
    <w:p w:rsidR="008F094D" w:rsidRPr="001E151C" w:rsidRDefault="008F094D" w:rsidP="000D5D66">
      <w:pPr>
        <w:rPr>
          <w:rFonts w:ascii="Times New Roman" w:hAnsi="Times New Roman" w:cs="Times New Roman"/>
          <w:b/>
          <w:color w:val="FF0000"/>
          <w:sz w:val="24"/>
          <w:szCs w:val="24"/>
        </w:rPr>
      </w:pPr>
      <w:r w:rsidRPr="001E151C">
        <w:rPr>
          <w:rFonts w:ascii="Times New Roman" w:hAnsi="Times New Roman" w:cs="Times New Roman"/>
          <w:b/>
          <w:sz w:val="24"/>
          <w:szCs w:val="24"/>
        </w:rPr>
        <w:t>Courses</w:t>
      </w:r>
    </w:p>
    <w:tbl>
      <w:tblPr>
        <w:tblStyle w:val="TableGrid"/>
        <w:tblW w:w="0" w:type="auto"/>
        <w:tblLook w:val="04A0"/>
      </w:tblPr>
      <w:tblGrid>
        <w:gridCol w:w="7479"/>
      </w:tblGrid>
      <w:tr w:rsidR="008F094D" w:rsidTr="007417DB">
        <w:tc>
          <w:tcPr>
            <w:tcW w:w="7479" w:type="dxa"/>
          </w:tcPr>
          <w:p w:rsidR="008F094D" w:rsidRDefault="008F094D" w:rsidP="004E089D">
            <w:pPr>
              <w:rPr>
                <w:rFonts w:ascii="Times New Roman" w:hAnsi="Times New Roman" w:cs="Times New Roman"/>
                <w:sz w:val="24"/>
                <w:szCs w:val="24"/>
              </w:rPr>
            </w:pPr>
            <w:r w:rsidRPr="002A2892">
              <w:rPr>
                <w:rFonts w:ascii="Times New Roman" w:hAnsi="Times New Roman" w:cs="Times New Roman"/>
                <w:sz w:val="24"/>
                <w:szCs w:val="24"/>
              </w:rPr>
              <w:t>1</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Serbian Language</w:t>
            </w:r>
          </w:p>
        </w:tc>
      </w:tr>
      <w:tr w:rsidR="008F094D" w:rsidTr="007417DB">
        <w:tc>
          <w:tcPr>
            <w:tcW w:w="7479" w:type="dxa"/>
          </w:tcPr>
          <w:p w:rsidR="008F094D" w:rsidRDefault="008F094D" w:rsidP="004E089D">
            <w:pPr>
              <w:rPr>
                <w:rFonts w:ascii="Times New Roman" w:hAnsi="Times New Roman" w:cs="Times New Roman"/>
                <w:sz w:val="24"/>
                <w:szCs w:val="24"/>
              </w:rPr>
            </w:pPr>
            <w:r w:rsidRPr="002A2892">
              <w:rPr>
                <w:rFonts w:ascii="Times New Roman" w:hAnsi="Times New Roman" w:cs="Times New Roman"/>
                <w:sz w:val="24"/>
                <w:szCs w:val="24"/>
              </w:rPr>
              <w:t>2</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English Language 1</w:t>
            </w:r>
          </w:p>
        </w:tc>
      </w:tr>
      <w:tr w:rsidR="008F094D" w:rsidTr="007417DB">
        <w:tc>
          <w:tcPr>
            <w:tcW w:w="7479" w:type="dxa"/>
          </w:tcPr>
          <w:p w:rsidR="008F094D" w:rsidRDefault="008F094D" w:rsidP="004E089D">
            <w:pPr>
              <w:rPr>
                <w:rFonts w:ascii="Times New Roman" w:hAnsi="Times New Roman" w:cs="Times New Roman"/>
                <w:sz w:val="24"/>
                <w:szCs w:val="24"/>
              </w:rPr>
            </w:pPr>
            <w:r w:rsidRPr="002A2892">
              <w:rPr>
                <w:rFonts w:ascii="Times New Roman" w:hAnsi="Times New Roman" w:cs="Times New Roman"/>
                <w:sz w:val="24"/>
                <w:szCs w:val="24"/>
              </w:rPr>
              <w:t>3</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Computer Science in Education</w:t>
            </w:r>
          </w:p>
        </w:tc>
      </w:tr>
      <w:tr w:rsidR="008F094D" w:rsidTr="007417DB">
        <w:tc>
          <w:tcPr>
            <w:tcW w:w="7479" w:type="dxa"/>
          </w:tcPr>
          <w:p w:rsidR="008F094D" w:rsidRDefault="008F094D" w:rsidP="004E089D">
            <w:pPr>
              <w:rPr>
                <w:rFonts w:ascii="Times New Roman" w:hAnsi="Times New Roman" w:cs="Times New Roman"/>
                <w:sz w:val="24"/>
                <w:szCs w:val="24"/>
              </w:rPr>
            </w:pPr>
            <w:r w:rsidRPr="002A2892">
              <w:rPr>
                <w:rFonts w:ascii="Times New Roman" w:hAnsi="Times New Roman" w:cs="Times New Roman"/>
                <w:sz w:val="24"/>
                <w:szCs w:val="24"/>
              </w:rPr>
              <w:t>4</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Information Science 1</w:t>
            </w:r>
          </w:p>
        </w:tc>
      </w:tr>
      <w:tr w:rsidR="008F094D" w:rsidTr="007417DB">
        <w:tc>
          <w:tcPr>
            <w:tcW w:w="7479" w:type="dxa"/>
          </w:tcPr>
          <w:p w:rsidR="008F094D" w:rsidRDefault="008F094D" w:rsidP="004E089D">
            <w:pPr>
              <w:rPr>
                <w:rFonts w:ascii="Times New Roman" w:hAnsi="Times New Roman" w:cs="Times New Roman"/>
                <w:sz w:val="24"/>
                <w:szCs w:val="24"/>
              </w:rPr>
            </w:pPr>
            <w:r w:rsidRPr="002A2892">
              <w:rPr>
                <w:rFonts w:ascii="Times New Roman" w:hAnsi="Times New Roman" w:cs="Times New Roman"/>
                <w:sz w:val="24"/>
                <w:szCs w:val="24"/>
              </w:rPr>
              <w:t>5</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Mathematics 1</w:t>
            </w:r>
          </w:p>
        </w:tc>
      </w:tr>
      <w:tr w:rsidR="008F094D" w:rsidTr="007417DB">
        <w:tc>
          <w:tcPr>
            <w:tcW w:w="7479" w:type="dxa"/>
          </w:tcPr>
          <w:p w:rsidR="008F094D" w:rsidRDefault="008F094D" w:rsidP="004E089D">
            <w:pPr>
              <w:rPr>
                <w:rFonts w:ascii="Times New Roman" w:hAnsi="Times New Roman" w:cs="Times New Roman"/>
                <w:sz w:val="24"/>
                <w:szCs w:val="24"/>
              </w:rPr>
            </w:pPr>
            <w:r w:rsidRPr="002A2892">
              <w:rPr>
                <w:rFonts w:ascii="Times New Roman" w:hAnsi="Times New Roman" w:cs="Times New Roman"/>
                <w:sz w:val="24"/>
                <w:szCs w:val="24"/>
              </w:rPr>
              <w:t>6</w:t>
            </w:r>
            <w:r w:rsidR="001E151C">
              <w:rPr>
                <w:rFonts w:ascii="Times New Roman" w:hAnsi="Times New Roman" w:cs="Times New Roman"/>
                <w:sz w:val="24"/>
                <w:szCs w:val="24"/>
              </w:rPr>
              <w:t>.</w:t>
            </w:r>
            <w:r>
              <w:rPr>
                <w:rFonts w:ascii="Times New Roman" w:hAnsi="Times New Roman" w:cs="Times New Roman"/>
                <w:sz w:val="24"/>
                <w:szCs w:val="24"/>
              </w:rPr>
              <w:t xml:space="preserve"> </w:t>
            </w:r>
            <w:r w:rsidR="00750020">
              <w:rPr>
                <w:rFonts w:ascii="Times New Roman" w:hAnsi="Times New Roman" w:cs="Times New Roman"/>
                <w:sz w:val="24"/>
                <w:szCs w:val="24"/>
              </w:rPr>
              <w:t>Subjects of elective block 1</w:t>
            </w:r>
          </w:p>
        </w:tc>
      </w:tr>
      <w:tr w:rsidR="008F094D" w:rsidTr="007417DB">
        <w:tc>
          <w:tcPr>
            <w:tcW w:w="7479" w:type="dxa"/>
          </w:tcPr>
          <w:p w:rsidR="008F094D" w:rsidRDefault="008F094D" w:rsidP="004E089D">
            <w:pPr>
              <w:rPr>
                <w:rFonts w:ascii="Times New Roman" w:hAnsi="Times New Roman" w:cs="Times New Roman"/>
                <w:sz w:val="24"/>
                <w:szCs w:val="24"/>
              </w:rPr>
            </w:pPr>
            <w:r w:rsidRPr="002A2892">
              <w:rPr>
                <w:rFonts w:ascii="Times New Roman" w:hAnsi="Times New Roman" w:cs="Times New Roman"/>
                <w:sz w:val="24"/>
                <w:szCs w:val="24"/>
              </w:rPr>
              <w:t>7</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Mathematics 2</w:t>
            </w:r>
          </w:p>
        </w:tc>
      </w:tr>
      <w:tr w:rsidR="008F094D" w:rsidTr="007417DB">
        <w:tc>
          <w:tcPr>
            <w:tcW w:w="7479" w:type="dxa"/>
          </w:tcPr>
          <w:p w:rsidR="008F094D" w:rsidRDefault="008F094D" w:rsidP="000D5D66">
            <w:pPr>
              <w:rPr>
                <w:rFonts w:ascii="Times New Roman" w:hAnsi="Times New Roman" w:cs="Times New Roman"/>
                <w:sz w:val="24"/>
                <w:szCs w:val="24"/>
              </w:rPr>
            </w:pPr>
            <w:r w:rsidRPr="002A2892">
              <w:rPr>
                <w:rFonts w:ascii="Times New Roman" w:hAnsi="Times New Roman" w:cs="Times New Roman"/>
                <w:sz w:val="24"/>
                <w:szCs w:val="24"/>
              </w:rPr>
              <w:t>8</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Computer Networks</w:t>
            </w:r>
          </w:p>
        </w:tc>
      </w:tr>
      <w:tr w:rsidR="008F094D" w:rsidTr="007417DB">
        <w:tc>
          <w:tcPr>
            <w:tcW w:w="7479" w:type="dxa"/>
          </w:tcPr>
          <w:p w:rsidR="008F094D" w:rsidRDefault="008F094D" w:rsidP="008F094D">
            <w:pPr>
              <w:rPr>
                <w:rFonts w:ascii="Times New Roman" w:hAnsi="Times New Roman" w:cs="Times New Roman"/>
                <w:sz w:val="24"/>
                <w:szCs w:val="24"/>
              </w:rPr>
            </w:pPr>
            <w:r w:rsidRPr="002A2892">
              <w:rPr>
                <w:rFonts w:ascii="Times New Roman" w:hAnsi="Times New Roman" w:cs="Times New Roman"/>
                <w:sz w:val="24"/>
                <w:szCs w:val="24"/>
              </w:rPr>
              <w:t>9</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Psychology in Education</w:t>
            </w:r>
          </w:p>
        </w:tc>
      </w:tr>
      <w:tr w:rsidR="008F094D" w:rsidTr="007417DB">
        <w:tc>
          <w:tcPr>
            <w:tcW w:w="7479" w:type="dxa"/>
          </w:tcPr>
          <w:p w:rsidR="008F094D" w:rsidRDefault="008F094D" w:rsidP="008F094D">
            <w:pPr>
              <w:rPr>
                <w:rFonts w:ascii="Times New Roman" w:hAnsi="Times New Roman" w:cs="Times New Roman"/>
                <w:sz w:val="24"/>
                <w:szCs w:val="24"/>
              </w:rPr>
            </w:pPr>
            <w:r w:rsidRPr="002A2892">
              <w:rPr>
                <w:rFonts w:ascii="Times New Roman" w:hAnsi="Times New Roman" w:cs="Times New Roman"/>
                <w:sz w:val="24"/>
                <w:szCs w:val="24"/>
              </w:rPr>
              <w:t>10</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Computer Graphics</w:t>
            </w:r>
          </w:p>
        </w:tc>
      </w:tr>
      <w:tr w:rsidR="008F094D" w:rsidTr="007417DB">
        <w:tc>
          <w:tcPr>
            <w:tcW w:w="7479" w:type="dxa"/>
          </w:tcPr>
          <w:p w:rsidR="008F094D" w:rsidRDefault="008F094D" w:rsidP="008F094D">
            <w:pPr>
              <w:rPr>
                <w:rFonts w:ascii="Times New Roman" w:hAnsi="Times New Roman" w:cs="Times New Roman"/>
                <w:sz w:val="24"/>
                <w:szCs w:val="24"/>
              </w:rPr>
            </w:pPr>
            <w:r w:rsidRPr="002A2892">
              <w:rPr>
                <w:rFonts w:ascii="Times New Roman" w:hAnsi="Times New Roman" w:cs="Times New Roman"/>
                <w:sz w:val="24"/>
                <w:szCs w:val="24"/>
              </w:rPr>
              <w:t>11</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School and Family Pedagogy</w:t>
            </w:r>
          </w:p>
        </w:tc>
      </w:tr>
      <w:tr w:rsidR="008F094D" w:rsidTr="007417DB">
        <w:tc>
          <w:tcPr>
            <w:tcW w:w="7479" w:type="dxa"/>
          </w:tcPr>
          <w:p w:rsidR="008F094D" w:rsidRDefault="008F094D" w:rsidP="008F094D">
            <w:pPr>
              <w:rPr>
                <w:rFonts w:ascii="Times New Roman" w:hAnsi="Times New Roman" w:cs="Times New Roman"/>
                <w:sz w:val="24"/>
                <w:szCs w:val="24"/>
              </w:rPr>
            </w:pPr>
            <w:r w:rsidRPr="002A2892">
              <w:rPr>
                <w:rFonts w:ascii="Times New Roman" w:hAnsi="Times New Roman" w:cs="Times New Roman"/>
                <w:sz w:val="24"/>
                <w:szCs w:val="24"/>
              </w:rPr>
              <w:t>12</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Introduction into Programming</w:t>
            </w:r>
          </w:p>
        </w:tc>
      </w:tr>
      <w:tr w:rsidR="008F094D" w:rsidTr="007417DB">
        <w:tc>
          <w:tcPr>
            <w:tcW w:w="7479" w:type="dxa"/>
          </w:tcPr>
          <w:p w:rsidR="008F094D" w:rsidRPr="002A2892" w:rsidRDefault="008F094D" w:rsidP="008F094D">
            <w:pPr>
              <w:rPr>
                <w:rFonts w:ascii="Times New Roman" w:hAnsi="Times New Roman" w:cs="Times New Roman"/>
                <w:sz w:val="24"/>
                <w:szCs w:val="24"/>
              </w:rPr>
            </w:pPr>
            <w:r w:rsidRPr="002A2892">
              <w:rPr>
                <w:rFonts w:ascii="Times New Roman" w:hAnsi="Times New Roman" w:cs="Times New Roman"/>
                <w:sz w:val="24"/>
                <w:szCs w:val="24"/>
              </w:rPr>
              <w:t>13</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English Language 2</w:t>
            </w:r>
          </w:p>
          <w:p w:rsidR="008F094D" w:rsidRDefault="008F094D" w:rsidP="008F094D">
            <w:pPr>
              <w:rPr>
                <w:rFonts w:ascii="Times New Roman" w:hAnsi="Times New Roman" w:cs="Times New Roman"/>
                <w:sz w:val="24"/>
                <w:szCs w:val="24"/>
              </w:rPr>
            </w:pPr>
            <w:r w:rsidRPr="002A2892">
              <w:rPr>
                <w:rFonts w:ascii="Times New Roman" w:hAnsi="Times New Roman" w:cs="Times New Roman"/>
                <w:sz w:val="24"/>
                <w:szCs w:val="24"/>
              </w:rPr>
              <w:lastRenderedPageBreak/>
              <w:t>14</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Cybernetics</w:t>
            </w:r>
          </w:p>
        </w:tc>
      </w:tr>
      <w:tr w:rsidR="008F094D" w:rsidTr="007417DB">
        <w:tc>
          <w:tcPr>
            <w:tcW w:w="7479" w:type="dxa"/>
          </w:tcPr>
          <w:p w:rsidR="008F094D" w:rsidRDefault="008F094D" w:rsidP="008F094D">
            <w:pPr>
              <w:rPr>
                <w:rFonts w:ascii="Times New Roman" w:hAnsi="Times New Roman" w:cs="Times New Roman"/>
                <w:sz w:val="24"/>
                <w:szCs w:val="24"/>
              </w:rPr>
            </w:pPr>
            <w:r w:rsidRPr="002A2892">
              <w:rPr>
                <w:rFonts w:ascii="Times New Roman" w:hAnsi="Times New Roman" w:cs="Times New Roman"/>
                <w:sz w:val="24"/>
                <w:szCs w:val="24"/>
              </w:rPr>
              <w:lastRenderedPageBreak/>
              <w:t>15</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Information Science 2</w:t>
            </w:r>
          </w:p>
        </w:tc>
      </w:tr>
      <w:tr w:rsidR="008F094D" w:rsidTr="007417DB">
        <w:tc>
          <w:tcPr>
            <w:tcW w:w="7479" w:type="dxa"/>
          </w:tcPr>
          <w:p w:rsidR="008F094D" w:rsidRDefault="008F094D" w:rsidP="008F094D">
            <w:pPr>
              <w:rPr>
                <w:rFonts w:ascii="Times New Roman" w:hAnsi="Times New Roman" w:cs="Times New Roman"/>
                <w:sz w:val="24"/>
                <w:szCs w:val="24"/>
              </w:rPr>
            </w:pPr>
            <w:r w:rsidRPr="002A2892">
              <w:rPr>
                <w:rFonts w:ascii="Times New Roman" w:hAnsi="Times New Roman" w:cs="Times New Roman"/>
                <w:sz w:val="24"/>
                <w:szCs w:val="24"/>
              </w:rPr>
              <w:t>16</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Digital Arts</w:t>
            </w:r>
          </w:p>
        </w:tc>
      </w:tr>
      <w:tr w:rsidR="008F094D" w:rsidTr="007417DB">
        <w:tc>
          <w:tcPr>
            <w:tcW w:w="7479" w:type="dxa"/>
          </w:tcPr>
          <w:p w:rsidR="008F094D" w:rsidRDefault="008F094D" w:rsidP="008F094D">
            <w:pPr>
              <w:rPr>
                <w:rFonts w:ascii="Times New Roman" w:hAnsi="Times New Roman" w:cs="Times New Roman"/>
                <w:sz w:val="24"/>
                <w:szCs w:val="24"/>
              </w:rPr>
            </w:pPr>
            <w:r w:rsidRPr="002A2892">
              <w:rPr>
                <w:rFonts w:ascii="Times New Roman" w:hAnsi="Times New Roman" w:cs="Times New Roman"/>
                <w:sz w:val="24"/>
                <w:szCs w:val="24"/>
              </w:rPr>
              <w:t>17</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w:t>
            </w:r>
            <w:r w:rsidR="00750020">
              <w:rPr>
                <w:rFonts w:ascii="Times New Roman" w:hAnsi="Times New Roman" w:cs="Times New Roman"/>
                <w:sz w:val="24"/>
                <w:szCs w:val="24"/>
              </w:rPr>
              <w:t>Subjects of elective block 2</w:t>
            </w:r>
          </w:p>
        </w:tc>
      </w:tr>
      <w:tr w:rsidR="008F094D" w:rsidTr="007417DB">
        <w:tc>
          <w:tcPr>
            <w:tcW w:w="7479" w:type="dxa"/>
          </w:tcPr>
          <w:p w:rsidR="008F094D" w:rsidRDefault="008F094D" w:rsidP="000D5D66">
            <w:pPr>
              <w:rPr>
                <w:rFonts w:ascii="Times New Roman" w:hAnsi="Times New Roman" w:cs="Times New Roman"/>
                <w:sz w:val="24"/>
                <w:szCs w:val="24"/>
              </w:rPr>
            </w:pPr>
            <w:r w:rsidRPr="002A2892">
              <w:rPr>
                <w:rFonts w:ascii="Times New Roman" w:hAnsi="Times New Roman" w:cs="Times New Roman"/>
                <w:sz w:val="24"/>
                <w:szCs w:val="24"/>
              </w:rPr>
              <w:t>18</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Project 1</w:t>
            </w:r>
          </w:p>
        </w:tc>
      </w:tr>
      <w:tr w:rsidR="008F094D" w:rsidTr="007417DB">
        <w:tc>
          <w:tcPr>
            <w:tcW w:w="7479" w:type="dxa"/>
          </w:tcPr>
          <w:p w:rsidR="008F094D" w:rsidRDefault="008F094D" w:rsidP="008F094D">
            <w:pPr>
              <w:rPr>
                <w:rFonts w:ascii="Times New Roman" w:hAnsi="Times New Roman" w:cs="Times New Roman"/>
                <w:sz w:val="24"/>
                <w:szCs w:val="24"/>
              </w:rPr>
            </w:pPr>
            <w:r w:rsidRPr="002A2892">
              <w:rPr>
                <w:rFonts w:ascii="Times New Roman" w:hAnsi="Times New Roman" w:cs="Times New Roman"/>
                <w:sz w:val="24"/>
                <w:szCs w:val="24"/>
              </w:rPr>
              <w:t>19</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w:t>
            </w:r>
            <w:r w:rsidR="00750020">
              <w:rPr>
                <w:rFonts w:ascii="Times New Roman" w:hAnsi="Times New Roman" w:cs="Times New Roman"/>
                <w:sz w:val="24"/>
                <w:szCs w:val="24"/>
              </w:rPr>
              <w:t>Subjects of elective block 3</w:t>
            </w:r>
          </w:p>
        </w:tc>
      </w:tr>
      <w:tr w:rsidR="008F094D" w:rsidTr="007417DB">
        <w:tc>
          <w:tcPr>
            <w:tcW w:w="7479" w:type="dxa"/>
          </w:tcPr>
          <w:p w:rsidR="008F094D" w:rsidRDefault="008F094D" w:rsidP="008F094D">
            <w:pPr>
              <w:rPr>
                <w:rFonts w:ascii="Times New Roman" w:hAnsi="Times New Roman" w:cs="Times New Roman"/>
                <w:sz w:val="24"/>
                <w:szCs w:val="24"/>
              </w:rPr>
            </w:pPr>
            <w:r w:rsidRPr="002A2892">
              <w:rPr>
                <w:rFonts w:ascii="Times New Roman" w:hAnsi="Times New Roman" w:cs="Times New Roman"/>
                <w:sz w:val="24"/>
                <w:szCs w:val="24"/>
              </w:rPr>
              <w:t>20</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Computer Systems Architecture</w:t>
            </w:r>
          </w:p>
        </w:tc>
      </w:tr>
      <w:tr w:rsidR="008F094D" w:rsidTr="007417DB">
        <w:tc>
          <w:tcPr>
            <w:tcW w:w="7479" w:type="dxa"/>
          </w:tcPr>
          <w:p w:rsidR="008F094D" w:rsidRDefault="008F094D" w:rsidP="008F094D">
            <w:pPr>
              <w:rPr>
                <w:rFonts w:ascii="Times New Roman" w:hAnsi="Times New Roman" w:cs="Times New Roman"/>
                <w:sz w:val="24"/>
                <w:szCs w:val="24"/>
              </w:rPr>
            </w:pPr>
            <w:r w:rsidRPr="002A2892">
              <w:rPr>
                <w:rFonts w:ascii="Times New Roman" w:hAnsi="Times New Roman" w:cs="Times New Roman"/>
                <w:sz w:val="24"/>
                <w:szCs w:val="24"/>
              </w:rPr>
              <w:t>21</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Media Culture</w:t>
            </w:r>
          </w:p>
        </w:tc>
      </w:tr>
      <w:tr w:rsidR="008F094D" w:rsidTr="007417DB">
        <w:tc>
          <w:tcPr>
            <w:tcW w:w="7479" w:type="dxa"/>
          </w:tcPr>
          <w:p w:rsidR="008F094D" w:rsidRDefault="008F094D" w:rsidP="000D5D66">
            <w:pPr>
              <w:rPr>
                <w:rFonts w:ascii="Times New Roman" w:hAnsi="Times New Roman" w:cs="Times New Roman"/>
                <w:sz w:val="24"/>
                <w:szCs w:val="24"/>
              </w:rPr>
            </w:pPr>
            <w:r w:rsidRPr="002A2892">
              <w:rPr>
                <w:rFonts w:ascii="Times New Roman" w:hAnsi="Times New Roman" w:cs="Times New Roman"/>
                <w:sz w:val="24"/>
                <w:szCs w:val="24"/>
              </w:rPr>
              <w:t>22</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Data Bases</w:t>
            </w:r>
          </w:p>
        </w:tc>
      </w:tr>
      <w:tr w:rsidR="008F094D" w:rsidTr="007417DB">
        <w:tc>
          <w:tcPr>
            <w:tcW w:w="7479" w:type="dxa"/>
          </w:tcPr>
          <w:p w:rsidR="008F094D" w:rsidRDefault="008F094D" w:rsidP="008F094D">
            <w:pPr>
              <w:rPr>
                <w:rFonts w:ascii="Times New Roman" w:hAnsi="Times New Roman" w:cs="Times New Roman"/>
                <w:sz w:val="24"/>
                <w:szCs w:val="24"/>
              </w:rPr>
            </w:pPr>
            <w:r w:rsidRPr="002A2892">
              <w:rPr>
                <w:rFonts w:ascii="Times New Roman" w:hAnsi="Times New Roman" w:cs="Times New Roman"/>
                <w:sz w:val="24"/>
                <w:szCs w:val="24"/>
              </w:rPr>
              <w:t>23</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Didactics</w:t>
            </w:r>
          </w:p>
        </w:tc>
      </w:tr>
      <w:tr w:rsidR="008F094D" w:rsidTr="007417DB">
        <w:tc>
          <w:tcPr>
            <w:tcW w:w="7479" w:type="dxa"/>
          </w:tcPr>
          <w:p w:rsidR="008F094D" w:rsidRDefault="008F094D" w:rsidP="001E151C">
            <w:pPr>
              <w:rPr>
                <w:rFonts w:ascii="Times New Roman" w:hAnsi="Times New Roman" w:cs="Times New Roman"/>
                <w:sz w:val="24"/>
                <w:szCs w:val="24"/>
              </w:rPr>
            </w:pPr>
            <w:r w:rsidRPr="002A2892">
              <w:rPr>
                <w:rFonts w:ascii="Times New Roman" w:hAnsi="Times New Roman" w:cs="Times New Roman"/>
                <w:sz w:val="24"/>
                <w:szCs w:val="24"/>
              </w:rPr>
              <w:t>24</w:t>
            </w:r>
            <w:r w:rsidR="001E151C">
              <w:rPr>
                <w:rFonts w:ascii="Times New Roman" w:hAnsi="Times New Roman" w:cs="Times New Roman"/>
                <w:sz w:val="24"/>
                <w:szCs w:val="24"/>
              </w:rPr>
              <w:t>.</w:t>
            </w:r>
            <w:r w:rsidRPr="002A2892">
              <w:rPr>
                <w:rFonts w:ascii="Times New Roman" w:hAnsi="Times New Roman" w:cs="Times New Roman"/>
                <w:sz w:val="24"/>
                <w:szCs w:val="24"/>
              </w:rPr>
              <w:t xml:space="preserve"> English Language 3</w:t>
            </w:r>
          </w:p>
        </w:tc>
      </w:tr>
      <w:tr w:rsidR="008F094D" w:rsidTr="007417DB">
        <w:tc>
          <w:tcPr>
            <w:tcW w:w="7479" w:type="dxa"/>
          </w:tcPr>
          <w:p w:rsidR="008F094D" w:rsidRDefault="001E151C" w:rsidP="001E151C">
            <w:pPr>
              <w:rPr>
                <w:rFonts w:ascii="Times New Roman" w:hAnsi="Times New Roman" w:cs="Times New Roman"/>
                <w:sz w:val="24"/>
                <w:szCs w:val="24"/>
              </w:rPr>
            </w:pPr>
            <w:r w:rsidRPr="002A2892">
              <w:rPr>
                <w:rFonts w:ascii="Times New Roman" w:hAnsi="Times New Roman" w:cs="Times New Roman"/>
                <w:sz w:val="24"/>
                <w:szCs w:val="24"/>
              </w:rPr>
              <w:t>25</w:t>
            </w:r>
            <w:r>
              <w:rPr>
                <w:rFonts w:ascii="Times New Roman" w:hAnsi="Times New Roman" w:cs="Times New Roman"/>
                <w:sz w:val="24"/>
                <w:szCs w:val="24"/>
              </w:rPr>
              <w:t>.</w:t>
            </w:r>
            <w:r w:rsidRPr="002A2892">
              <w:rPr>
                <w:rFonts w:ascii="Times New Roman" w:hAnsi="Times New Roman" w:cs="Times New Roman"/>
                <w:sz w:val="24"/>
                <w:szCs w:val="24"/>
              </w:rPr>
              <w:t xml:space="preserve"> </w:t>
            </w:r>
            <w:proofErr w:type="spellStart"/>
            <w:r w:rsidRPr="002A2892">
              <w:rPr>
                <w:rFonts w:ascii="Times New Roman" w:hAnsi="Times New Roman" w:cs="Times New Roman"/>
                <w:sz w:val="24"/>
                <w:szCs w:val="24"/>
              </w:rPr>
              <w:t>Modelling</w:t>
            </w:r>
            <w:proofErr w:type="spellEnd"/>
            <w:r w:rsidRPr="002A2892">
              <w:rPr>
                <w:rFonts w:ascii="Times New Roman" w:hAnsi="Times New Roman" w:cs="Times New Roman"/>
                <w:sz w:val="24"/>
                <w:szCs w:val="24"/>
              </w:rPr>
              <w:t xml:space="preserve"> and Simulation in Education</w:t>
            </w:r>
          </w:p>
        </w:tc>
      </w:tr>
      <w:tr w:rsidR="008F094D" w:rsidTr="007417DB">
        <w:tc>
          <w:tcPr>
            <w:tcW w:w="7479" w:type="dxa"/>
          </w:tcPr>
          <w:p w:rsidR="008F094D" w:rsidRDefault="001E151C" w:rsidP="001E151C">
            <w:pPr>
              <w:rPr>
                <w:rFonts w:ascii="Times New Roman" w:hAnsi="Times New Roman" w:cs="Times New Roman"/>
                <w:sz w:val="24"/>
                <w:szCs w:val="24"/>
              </w:rPr>
            </w:pPr>
            <w:r w:rsidRPr="002A2892">
              <w:rPr>
                <w:rFonts w:ascii="Times New Roman" w:hAnsi="Times New Roman" w:cs="Times New Roman"/>
                <w:sz w:val="24"/>
                <w:szCs w:val="24"/>
              </w:rPr>
              <w:t>26</w:t>
            </w:r>
            <w:r>
              <w:rPr>
                <w:rFonts w:ascii="Times New Roman" w:hAnsi="Times New Roman" w:cs="Times New Roman"/>
                <w:sz w:val="24"/>
                <w:szCs w:val="24"/>
              </w:rPr>
              <w:t>.</w:t>
            </w:r>
            <w:r w:rsidRPr="002A2892">
              <w:rPr>
                <w:rFonts w:ascii="Times New Roman" w:hAnsi="Times New Roman" w:cs="Times New Roman"/>
                <w:sz w:val="24"/>
                <w:szCs w:val="24"/>
              </w:rPr>
              <w:t xml:space="preserve"> Communication Systems in the Media</w:t>
            </w:r>
          </w:p>
        </w:tc>
      </w:tr>
      <w:tr w:rsidR="008F094D" w:rsidTr="007417DB">
        <w:tc>
          <w:tcPr>
            <w:tcW w:w="7479" w:type="dxa"/>
          </w:tcPr>
          <w:p w:rsidR="008F094D" w:rsidRDefault="001E151C" w:rsidP="000D5D66">
            <w:pPr>
              <w:rPr>
                <w:rFonts w:ascii="Times New Roman" w:hAnsi="Times New Roman" w:cs="Times New Roman"/>
                <w:sz w:val="24"/>
                <w:szCs w:val="24"/>
              </w:rPr>
            </w:pPr>
            <w:r w:rsidRPr="002A2892">
              <w:rPr>
                <w:rFonts w:ascii="Times New Roman" w:hAnsi="Times New Roman" w:cs="Times New Roman"/>
                <w:sz w:val="24"/>
                <w:szCs w:val="24"/>
              </w:rPr>
              <w:t>27</w:t>
            </w:r>
            <w:r>
              <w:rPr>
                <w:rFonts w:ascii="Times New Roman" w:hAnsi="Times New Roman" w:cs="Times New Roman"/>
                <w:sz w:val="24"/>
                <w:szCs w:val="24"/>
              </w:rPr>
              <w:t>.</w:t>
            </w:r>
            <w:r w:rsidRPr="002A2892">
              <w:rPr>
                <w:rFonts w:ascii="Times New Roman" w:hAnsi="Times New Roman" w:cs="Times New Roman"/>
                <w:sz w:val="24"/>
                <w:szCs w:val="24"/>
              </w:rPr>
              <w:t xml:space="preserve"> Project 2</w:t>
            </w:r>
          </w:p>
        </w:tc>
      </w:tr>
      <w:tr w:rsidR="008F094D" w:rsidTr="007417DB">
        <w:tc>
          <w:tcPr>
            <w:tcW w:w="7479" w:type="dxa"/>
          </w:tcPr>
          <w:p w:rsidR="008F094D" w:rsidRDefault="001E151C" w:rsidP="001E151C">
            <w:pPr>
              <w:rPr>
                <w:rFonts w:ascii="Times New Roman" w:hAnsi="Times New Roman" w:cs="Times New Roman"/>
                <w:sz w:val="24"/>
                <w:szCs w:val="24"/>
              </w:rPr>
            </w:pPr>
            <w:r w:rsidRPr="002A2892">
              <w:rPr>
                <w:rFonts w:ascii="Times New Roman" w:hAnsi="Times New Roman" w:cs="Times New Roman"/>
                <w:sz w:val="24"/>
                <w:szCs w:val="24"/>
              </w:rPr>
              <w:t>28</w:t>
            </w:r>
            <w:r>
              <w:rPr>
                <w:rFonts w:ascii="Times New Roman" w:hAnsi="Times New Roman" w:cs="Times New Roman"/>
                <w:sz w:val="24"/>
                <w:szCs w:val="24"/>
              </w:rPr>
              <w:t>.</w:t>
            </w:r>
            <w:r w:rsidRPr="002A2892">
              <w:rPr>
                <w:rFonts w:ascii="Times New Roman" w:hAnsi="Times New Roman" w:cs="Times New Roman"/>
                <w:sz w:val="24"/>
                <w:szCs w:val="24"/>
              </w:rPr>
              <w:t xml:space="preserve"> </w:t>
            </w:r>
            <w:r w:rsidR="00750020">
              <w:rPr>
                <w:rFonts w:ascii="Times New Roman" w:hAnsi="Times New Roman" w:cs="Times New Roman"/>
                <w:sz w:val="24"/>
                <w:szCs w:val="24"/>
              </w:rPr>
              <w:t>Subjects of elective block 4</w:t>
            </w:r>
          </w:p>
        </w:tc>
      </w:tr>
      <w:tr w:rsidR="008F094D" w:rsidTr="007417DB">
        <w:tc>
          <w:tcPr>
            <w:tcW w:w="7479" w:type="dxa"/>
          </w:tcPr>
          <w:p w:rsidR="008F094D" w:rsidRDefault="001E151C" w:rsidP="001E151C">
            <w:pPr>
              <w:rPr>
                <w:rFonts w:ascii="Times New Roman" w:hAnsi="Times New Roman" w:cs="Times New Roman"/>
                <w:sz w:val="24"/>
                <w:szCs w:val="24"/>
              </w:rPr>
            </w:pPr>
            <w:r w:rsidRPr="002A2892">
              <w:rPr>
                <w:rFonts w:ascii="Times New Roman" w:hAnsi="Times New Roman" w:cs="Times New Roman"/>
                <w:sz w:val="24"/>
                <w:szCs w:val="24"/>
              </w:rPr>
              <w:t>29</w:t>
            </w:r>
            <w:r>
              <w:rPr>
                <w:rFonts w:ascii="Times New Roman" w:hAnsi="Times New Roman" w:cs="Times New Roman"/>
                <w:sz w:val="24"/>
                <w:szCs w:val="24"/>
              </w:rPr>
              <w:t>.</w:t>
            </w:r>
            <w:r w:rsidRPr="002A2892">
              <w:rPr>
                <w:rFonts w:ascii="Times New Roman" w:hAnsi="Times New Roman" w:cs="Times New Roman"/>
                <w:sz w:val="24"/>
                <w:szCs w:val="24"/>
              </w:rPr>
              <w:t xml:space="preserve"> Computer Ethics</w:t>
            </w:r>
          </w:p>
        </w:tc>
      </w:tr>
      <w:tr w:rsidR="008F094D" w:rsidTr="007417DB">
        <w:tc>
          <w:tcPr>
            <w:tcW w:w="7479" w:type="dxa"/>
          </w:tcPr>
          <w:p w:rsidR="008F094D" w:rsidRDefault="001E151C" w:rsidP="001E151C">
            <w:pPr>
              <w:rPr>
                <w:rFonts w:ascii="Times New Roman" w:hAnsi="Times New Roman" w:cs="Times New Roman"/>
                <w:sz w:val="24"/>
                <w:szCs w:val="24"/>
              </w:rPr>
            </w:pPr>
            <w:r w:rsidRPr="002A2892">
              <w:rPr>
                <w:rFonts w:ascii="Times New Roman" w:hAnsi="Times New Roman" w:cs="Times New Roman"/>
                <w:sz w:val="24"/>
                <w:szCs w:val="24"/>
              </w:rPr>
              <w:t>30</w:t>
            </w:r>
            <w:r>
              <w:rPr>
                <w:rFonts w:ascii="Times New Roman" w:hAnsi="Times New Roman" w:cs="Times New Roman"/>
                <w:sz w:val="24"/>
                <w:szCs w:val="24"/>
              </w:rPr>
              <w:t>.</w:t>
            </w:r>
            <w:r w:rsidRPr="002A2892">
              <w:rPr>
                <w:rFonts w:ascii="Times New Roman" w:hAnsi="Times New Roman" w:cs="Times New Roman"/>
                <w:sz w:val="24"/>
                <w:szCs w:val="24"/>
              </w:rPr>
              <w:t xml:space="preserve"> Educational Technology</w:t>
            </w:r>
          </w:p>
        </w:tc>
      </w:tr>
      <w:tr w:rsidR="008F094D" w:rsidTr="007417DB">
        <w:tc>
          <w:tcPr>
            <w:tcW w:w="7479" w:type="dxa"/>
          </w:tcPr>
          <w:p w:rsidR="008F094D" w:rsidRDefault="001E151C" w:rsidP="000D5D66">
            <w:pPr>
              <w:rPr>
                <w:rFonts w:ascii="Times New Roman" w:hAnsi="Times New Roman" w:cs="Times New Roman"/>
                <w:sz w:val="24"/>
                <w:szCs w:val="24"/>
              </w:rPr>
            </w:pPr>
            <w:r w:rsidRPr="002A2892">
              <w:rPr>
                <w:rFonts w:ascii="Times New Roman" w:hAnsi="Times New Roman" w:cs="Times New Roman"/>
                <w:sz w:val="24"/>
                <w:szCs w:val="24"/>
              </w:rPr>
              <w:t>31</w:t>
            </w:r>
            <w:r>
              <w:rPr>
                <w:rFonts w:ascii="Times New Roman" w:hAnsi="Times New Roman" w:cs="Times New Roman"/>
                <w:sz w:val="24"/>
                <w:szCs w:val="24"/>
              </w:rPr>
              <w:t>.</w:t>
            </w:r>
            <w:r w:rsidRPr="002A2892">
              <w:rPr>
                <w:rFonts w:ascii="Times New Roman" w:hAnsi="Times New Roman" w:cs="Times New Roman"/>
                <w:sz w:val="24"/>
                <w:szCs w:val="24"/>
              </w:rPr>
              <w:t xml:space="preserve"> Practicum 1</w:t>
            </w:r>
          </w:p>
        </w:tc>
      </w:tr>
      <w:tr w:rsidR="008F094D" w:rsidTr="007417DB">
        <w:tc>
          <w:tcPr>
            <w:tcW w:w="7479" w:type="dxa"/>
          </w:tcPr>
          <w:p w:rsidR="008F094D" w:rsidRDefault="001E151C" w:rsidP="000D5D66">
            <w:pPr>
              <w:rPr>
                <w:rFonts w:ascii="Times New Roman" w:hAnsi="Times New Roman" w:cs="Times New Roman"/>
                <w:sz w:val="24"/>
                <w:szCs w:val="24"/>
              </w:rPr>
            </w:pPr>
            <w:r w:rsidRPr="002A2892">
              <w:rPr>
                <w:rFonts w:ascii="Times New Roman" w:hAnsi="Times New Roman" w:cs="Times New Roman"/>
                <w:sz w:val="24"/>
                <w:szCs w:val="24"/>
              </w:rPr>
              <w:t>32</w:t>
            </w:r>
            <w:r>
              <w:rPr>
                <w:rFonts w:ascii="Times New Roman" w:hAnsi="Times New Roman" w:cs="Times New Roman"/>
                <w:sz w:val="24"/>
                <w:szCs w:val="24"/>
              </w:rPr>
              <w:t>.</w:t>
            </w:r>
            <w:r w:rsidRPr="002A2892">
              <w:rPr>
                <w:rFonts w:ascii="Times New Roman" w:hAnsi="Times New Roman" w:cs="Times New Roman"/>
                <w:sz w:val="24"/>
                <w:szCs w:val="24"/>
              </w:rPr>
              <w:t xml:space="preserve"> Teaching Methodology of Information Science 1</w:t>
            </w:r>
          </w:p>
        </w:tc>
      </w:tr>
      <w:tr w:rsidR="008F094D" w:rsidTr="007417DB">
        <w:tc>
          <w:tcPr>
            <w:tcW w:w="7479" w:type="dxa"/>
          </w:tcPr>
          <w:p w:rsidR="008F094D" w:rsidRDefault="001E151C" w:rsidP="000D5D66">
            <w:pPr>
              <w:rPr>
                <w:rFonts w:ascii="Times New Roman" w:hAnsi="Times New Roman" w:cs="Times New Roman"/>
                <w:sz w:val="24"/>
                <w:szCs w:val="24"/>
              </w:rPr>
            </w:pPr>
            <w:r w:rsidRPr="002A2892">
              <w:rPr>
                <w:rFonts w:ascii="Times New Roman" w:hAnsi="Times New Roman" w:cs="Times New Roman"/>
                <w:sz w:val="24"/>
                <w:szCs w:val="24"/>
              </w:rPr>
              <w:t>33</w:t>
            </w:r>
            <w:r>
              <w:rPr>
                <w:rFonts w:ascii="Times New Roman" w:hAnsi="Times New Roman" w:cs="Times New Roman"/>
                <w:sz w:val="24"/>
                <w:szCs w:val="24"/>
              </w:rPr>
              <w:t>.</w:t>
            </w:r>
            <w:r w:rsidRPr="002A2892">
              <w:rPr>
                <w:rFonts w:ascii="Times New Roman" w:hAnsi="Times New Roman" w:cs="Times New Roman"/>
                <w:sz w:val="24"/>
                <w:szCs w:val="24"/>
              </w:rPr>
              <w:t xml:space="preserve"> Media Design in Education 1</w:t>
            </w:r>
          </w:p>
        </w:tc>
      </w:tr>
      <w:tr w:rsidR="008F094D" w:rsidTr="007417DB">
        <w:tc>
          <w:tcPr>
            <w:tcW w:w="7479" w:type="dxa"/>
          </w:tcPr>
          <w:p w:rsidR="008F094D" w:rsidRDefault="001E151C" w:rsidP="000D5D66">
            <w:pPr>
              <w:rPr>
                <w:rFonts w:ascii="Times New Roman" w:hAnsi="Times New Roman" w:cs="Times New Roman"/>
                <w:sz w:val="24"/>
                <w:szCs w:val="24"/>
              </w:rPr>
            </w:pPr>
            <w:r w:rsidRPr="002A2892">
              <w:rPr>
                <w:rFonts w:ascii="Times New Roman" w:hAnsi="Times New Roman" w:cs="Times New Roman"/>
                <w:sz w:val="24"/>
                <w:szCs w:val="24"/>
              </w:rPr>
              <w:t>34</w:t>
            </w:r>
            <w:r>
              <w:rPr>
                <w:rFonts w:ascii="Times New Roman" w:hAnsi="Times New Roman" w:cs="Times New Roman"/>
                <w:sz w:val="24"/>
                <w:szCs w:val="24"/>
              </w:rPr>
              <w:t>.</w:t>
            </w:r>
            <w:r w:rsidRPr="002A2892">
              <w:rPr>
                <w:rFonts w:ascii="Times New Roman" w:hAnsi="Times New Roman" w:cs="Times New Roman"/>
                <w:sz w:val="24"/>
                <w:szCs w:val="24"/>
              </w:rPr>
              <w:t xml:space="preserve"> </w:t>
            </w:r>
            <w:r w:rsidR="00750020">
              <w:rPr>
                <w:rFonts w:ascii="Times New Roman" w:hAnsi="Times New Roman" w:cs="Times New Roman"/>
                <w:sz w:val="24"/>
                <w:szCs w:val="24"/>
              </w:rPr>
              <w:t>Subjects of elective block 5</w:t>
            </w:r>
          </w:p>
        </w:tc>
      </w:tr>
      <w:tr w:rsidR="008F094D" w:rsidTr="007417DB">
        <w:tc>
          <w:tcPr>
            <w:tcW w:w="7479" w:type="dxa"/>
          </w:tcPr>
          <w:p w:rsidR="008F094D" w:rsidRDefault="001E151C" w:rsidP="001E151C">
            <w:pPr>
              <w:rPr>
                <w:rFonts w:ascii="Times New Roman" w:hAnsi="Times New Roman" w:cs="Times New Roman"/>
                <w:sz w:val="24"/>
                <w:szCs w:val="24"/>
              </w:rPr>
            </w:pPr>
            <w:r w:rsidRPr="002A2892">
              <w:rPr>
                <w:rFonts w:ascii="Times New Roman" w:hAnsi="Times New Roman" w:cs="Times New Roman"/>
                <w:sz w:val="24"/>
                <w:szCs w:val="24"/>
              </w:rPr>
              <w:t>35</w:t>
            </w:r>
            <w:r>
              <w:rPr>
                <w:rFonts w:ascii="Times New Roman" w:hAnsi="Times New Roman" w:cs="Times New Roman"/>
                <w:sz w:val="24"/>
                <w:szCs w:val="24"/>
              </w:rPr>
              <w:t>.</w:t>
            </w:r>
            <w:r w:rsidRPr="002A2892">
              <w:rPr>
                <w:rFonts w:ascii="Times New Roman" w:hAnsi="Times New Roman" w:cs="Times New Roman"/>
                <w:sz w:val="24"/>
                <w:szCs w:val="24"/>
              </w:rPr>
              <w:t xml:space="preserve"> Media Design in Education 2</w:t>
            </w:r>
          </w:p>
        </w:tc>
      </w:tr>
      <w:tr w:rsidR="008F094D" w:rsidTr="007417DB">
        <w:tc>
          <w:tcPr>
            <w:tcW w:w="7479" w:type="dxa"/>
          </w:tcPr>
          <w:p w:rsidR="008F094D" w:rsidRPr="001E151C" w:rsidRDefault="001E151C" w:rsidP="000D5D66">
            <w:pPr>
              <w:rPr>
                <w:rFonts w:ascii="Times New Roman" w:hAnsi="Times New Roman" w:cs="Times New Roman"/>
                <w:color w:val="FF0000"/>
                <w:sz w:val="24"/>
                <w:szCs w:val="24"/>
              </w:rPr>
            </w:pPr>
            <w:r w:rsidRPr="002A2892">
              <w:rPr>
                <w:rFonts w:ascii="Times New Roman" w:hAnsi="Times New Roman" w:cs="Times New Roman"/>
                <w:sz w:val="24"/>
                <w:szCs w:val="24"/>
              </w:rPr>
              <w:t>36</w:t>
            </w:r>
            <w:r>
              <w:rPr>
                <w:rFonts w:ascii="Times New Roman" w:hAnsi="Times New Roman" w:cs="Times New Roman"/>
                <w:sz w:val="24"/>
                <w:szCs w:val="24"/>
              </w:rPr>
              <w:t>.</w:t>
            </w:r>
            <w:r w:rsidRPr="002A2892">
              <w:rPr>
                <w:rFonts w:ascii="Times New Roman" w:hAnsi="Times New Roman" w:cs="Times New Roman"/>
                <w:sz w:val="24"/>
                <w:szCs w:val="24"/>
              </w:rPr>
              <w:t xml:space="preserve"> English Language 4</w:t>
            </w:r>
          </w:p>
        </w:tc>
      </w:tr>
      <w:tr w:rsidR="008F094D" w:rsidTr="007417DB">
        <w:tc>
          <w:tcPr>
            <w:tcW w:w="7479" w:type="dxa"/>
          </w:tcPr>
          <w:p w:rsidR="008F094D" w:rsidRPr="001E151C" w:rsidRDefault="001E151C" w:rsidP="001E151C">
            <w:pPr>
              <w:rPr>
                <w:rFonts w:ascii="Times New Roman" w:hAnsi="Times New Roman" w:cs="Times New Roman"/>
                <w:color w:val="FF0000"/>
                <w:sz w:val="24"/>
                <w:szCs w:val="24"/>
              </w:rPr>
            </w:pPr>
            <w:r w:rsidRPr="002A2892">
              <w:rPr>
                <w:rFonts w:ascii="Times New Roman" w:hAnsi="Times New Roman" w:cs="Times New Roman"/>
                <w:sz w:val="24"/>
                <w:szCs w:val="24"/>
              </w:rPr>
              <w:t>37</w:t>
            </w:r>
            <w:r>
              <w:rPr>
                <w:rFonts w:ascii="Times New Roman" w:hAnsi="Times New Roman" w:cs="Times New Roman"/>
                <w:sz w:val="24"/>
                <w:szCs w:val="24"/>
              </w:rPr>
              <w:t>.</w:t>
            </w:r>
            <w:r w:rsidRPr="002A2892">
              <w:rPr>
                <w:rFonts w:ascii="Times New Roman" w:hAnsi="Times New Roman" w:cs="Times New Roman"/>
                <w:sz w:val="24"/>
                <w:szCs w:val="24"/>
              </w:rPr>
              <w:t xml:space="preserve"> </w:t>
            </w:r>
            <w:r w:rsidR="00750020">
              <w:rPr>
                <w:rFonts w:ascii="Times New Roman" w:hAnsi="Times New Roman" w:cs="Times New Roman"/>
                <w:sz w:val="24"/>
                <w:szCs w:val="24"/>
              </w:rPr>
              <w:t>Subjects of elective block 6</w:t>
            </w:r>
          </w:p>
        </w:tc>
      </w:tr>
      <w:tr w:rsidR="008F094D" w:rsidTr="007417DB">
        <w:tc>
          <w:tcPr>
            <w:tcW w:w="7479" w:type="dxa"/>
          </w:tcPr>
          <w:p w:rsidR="008F094D" w:rsidRDefault="001E151C" w:rsidP="000D5D66">
            <w:pPr>
              <w:rPr>
                <w:rFonts w:ascii="Times New Roman" w:hAnsi="Times New Roman" w:cs="Times New Roman"/>
                <w:sz w:val="24"/>
                <w:szCs w:val="24"/>
              </w:rPr>
            </w:pPr>
            <w:r w:rsidRPr="002A2892">
              <w:rPr>
                <w:rFonts w:ascii="Times New Roman" w:hAnsi="Times New Roman" w:cs="Times New Roman"/>
                <w:sz w:val="24"/>
                <w:szCs w:val="24"/>
              </w:rPr>
              <w:t>38</w:t>
            </w:r>
            <w:r>
              <w:rPr>
                <w:rFonts w:ascii="Times New Roman" w:hAnsi="Times New Roman" w:cs="Times New Roman"/>
                <w:sz w:val="24"/>
                <w:szCs w:val="24"/>
              </w:rPr>
              <w:t>.</w:t>
            </w:r>
            <w:r w:rsidRPr="002A2892">
              <w:rPr>
                <w:rFonts w:ascii="Times New Roman" w:hAnsi="Times New Roman" w:cs="Times New Roman"/>
                <w:sz w:val="24"/>
                <w:szCs w:val="24"/>
              </w:rPr>
              <w:t xml:space="preserve"> Introduction into Statistics</w:t>
            </w:r>
          </w:p>
        </w:tc>
      </w:tr>
      <w:tr w:rsidR="008F094D" w:rsidTr="007417DB">
        <w:tc>
          <w:tcPr>
            <w:tcW w:w="7479" w:type="dxa"/>
          </w:tcPr>
          <w:p w:rsidR="008F094D" w:rsidRDefault="001E151C" w:rsidP="001E151C">
            <w:pPr>
              <w:rPr>
                <w:rFonts w:ascii="Times New Roman" w:hAnsi="Times New Roman" w:cs="Times New Roman"/>
                <w:sz w:val="24"/>
                <w:szCs w:val="24"/>
              </w:rPr>
            </w:pPr>
            <w:r w:rsidRPr="002A2892">
              <w:rPr>
                <w:rFonts w:ascii="Times New Roman" w:hAnsi="Times New Roman" w:cs="Times New Roman"/>
                <w:sz w:val="24"/>
                <w:szCs w:val="24"/>
              </w:rPr>
              <w:t>39</w:t>
            </w:r>
            <w:r>
              <w:rPr>
                <w:rFonts w:ascii="Times New Roman" w:hAnsi="Times New Roman" w:cs="Times New Roman"/>
                <w:sz w:val="24"/>
                <w:szCs w:val="24"/>
              </w:rPr>
              <w:t>.</w:t>
            </w:r>
            <w:r w:rsidRPr="002A2892">
              <w:rPr>
                <w:rFonts w:ascii="Times New Roman" w:hAnsi="Times New Roman" w:cs="Times New Roman"/>
                <w:sz w:val="24"/>
                <w:szCs w:val="24"/>
              </w:rPr>
              <w:t xml:space="preserve"> Teaching Methodology of Information </w:t>
            </w:r>
            <w:r>
              <w:rPr>
                <w:rFonts w:ascii="Times New Roman" w:hAnsi="Times New Roman" w:cs="Times New Roman"/>
                <w:sz w:val="24"/>
                <w:szCs w:val="24"/>
              </w:rPr>
              <w:t>S</w:t>
            </w:r>
            <w:r w:rsidRPr="002A2892">
              <w:rPr>
                <w:rFonts w:ascii="Times New Roman" w:hAnsi="Times New Roman" w:cs="Times New Roman"/>
                <w:sz w:val="24"/>
                <w:szCs w:val="24"/>
              </w:rPr>
              <w:t>cience 2</w:t>
            </w:r>
          </w:p>
        </w:tc>
      </w:tr>
      <w:tr w:rsidR="008F094D" w:rsidTr="007417DB">
        <w:tc>
          <w:tcPr>
            <w:tcW w:w="7479" w:type="dxa"/>
          </w:tcPr>
          <w:p w:rsidR="008F094D" w:rsidRDefault="001E151C" w:rsidP="000D5D66">
            <w:pPr>
              <w:rPr>
                <w:rFonts w:ascii="Times New Roman" w:hAnsi="Times New Roman" w:cs="Times New Roman"/>
                <w:sz w:val="24"/>
                <w:szCs w:val="24"/>
              </w:rPr>
            </w:pPr>
            <w:r w:rsidRPr="002A2892">
              <w:rPr>
                <w:rFonts w:ascii="Times New Roman" w:hAnsi="Times New Roman" w:cs="Times New Roman"/>
                <w:sz w:val="24"/>
                <w:szCs w:val="24"/>
              </w:rPr>
              <w:t>40</w:t>
            </w:r>
            <w:r>
              <w:rPr>
                <w:rFonts w:ascii="Times New Roman" w:hAnsi="Times New Roman" w:cs="Times New Roman"/>
                <w:sz w:val="24"/>
                <w:szCs w:val="24"/>
              </w:rPr>
              <w:t>.</w:t>
            </w:r>
            <w:r w:rsidRPr="002A2892">
              <w:rPr>
                <w:rFonts w:ascii="Times New Roman" w:hAnsi="Times New Roman" w:cs="Times New Roman"/>
                <w:sz w:val="24"/>
                <w:szCs w:val="24"/>
              </w:rPr>
              <w:t xml:space="preserve"> Project Management</w:t>
            </w:r>
          </w:p>
        </w:tc>
      </w:tr>
      <w:tr w:rsidR="008F094D" w:rsidTr="007417DB">
        <w:tc>
          <w:tcPr>
            <w:tcW w:w="7479" w:type="dxa"/>
          </w:tcPr>
          <w:p w:rsidR="008F094D" w:rsidRDefault="001E151C" w:rsidP="000D5D66">
            <w:pPr>
              <w:rPr>
                <w:rFonts w:ascii="Times New Roman" w:hAnsi="Times New Roman" w:cs="Times New Roman"/>
                <w:sz w:val="24"/>
                <w:szCs w:val="24"/>
              </w:rPr>
            </w:pPr>
            <w:r w:rsidRPr="002A2892">
              <w:rPr>
                <w:rFonts w:ascii="Times New Roman" w:hAnsi="Times New Roman" w:cs="Times New Roman"/>
                <w:sz w:val="24"/>
                <w:szCs w:val="24"/>
              </w:rPr>
              <w:t>41</w:t>
            </w:r>
            <w:r>
              <w:rPr>
                <w:rFonts w:ascii="Times New Roman" w:hAnsi="Times New Roman" w:cs="Times New Roman"/>
                <w:sz w:val="24"/>
                <w:szCs w:val="24"/>
              </w:rPr>
              <w:t>.</w:t>
            </w:r>
            <w:r w:rsidRPr="002A2892">
              <w:rPr>
                <w:rFonts w:ascii="Times New Roman" w:hAnsi="Times New Roman" w:cs="Times New Roman"/>
                <w:sz w:val="24"/>
                <w:szCs w:val="24"/>
              </w:rPr>
              <w:t xml:space="preserve"> Practicum 2</w:t>
            </w:r>
          </w:p>
        </w:tc>
      </w:tr>
      <w:tr w:rsidR="008F094D" w:rsidTr="007417DB">
        <w:tc>
          <w:tcPr>
            <w:tcW w:w="7479" w:type="dxa"/>
          </w:tcPr>
          <w:p w:rsidR="008F094D" w:rsidRDefault="001E151C" w:rsidP="000D5D66">
            <w:pPr>
              <w:rPr>
                <w:rFonts w:ascii="Times New Roman" w:hAnsi="Times New Roman" w:cs="Times New Roman"/>
                <w:sz w:val="24"/>
                <w:szCs w:val="24"/>
              </w:rPr>
            </w:pPr>
            <w:r w:rsidRPr="002A2892">
              <w:rPr>
                <w:rFonts w:ascii="Times New Roman" w:hAnsi="Times New Roman" w:cs="Times New Roman"/>
                <w:sz w:val="24"/>
                <w:szCs w:val="24"/>
              </w:rPr>
              <w:t>42</w:t>
            </w:r>
            <w:r>
              <w:rPr>
                <w:rFonts w:ascii="Times New Roman" w:hAnsi="Times New Roman" w:cs="Times New Roman"/>
                <w:sz w:val="24"/>
                <w:szCs w:val="24"/>
              </w:rPr>
              <w:t>.</w:t>
            </w:r>
            <w:r w:rsidRPr="002A2892">
              <w:rPr>
                <w:rFonts w:ascii="Times New Roman" w:hAnsi="Times New Roman" w:cs="Times New Roman"/>
                <w:sz w:val="24"/>
                <w:szCs w:val="24"/>
              </w:rPr>
              <w:t xml:space="preserve"> Educational Software</w:t>
            </w:r>
          </w:p>
        </w:tc>
      </w:tr>
      <w:tr w:rsidR="008F094D" w:rsidTr="007417DB">
        <w:tc>
          <w:tcPr>
            <w:tcW w:w="7479" w:type="dxa"/>
          </w:tcPr>
          <w:p w:rsidR="008F094D" w:rsidRDefault="001E151C" w:rsidP="000D5D66">
            <w:pPr>
              <w:rPr>
                <w:rFonts w:ascii="Times New Roman" w:hAnsi="Times New Roman" w:cs="Times New Roman"/>
                <w:sz w:val="24"/>
                <w:szCs w:val="24"/>
              </w:rPr>
            </w:pPr>
            <w:r w:rsidRPr="002A2892">
              <w:rPr>
                <w:rFonts w:ascii="Times New Roman" w:hAnsi="Times New Roman" w:cs="Times New Roman"/>
                <w:sz w:val="24"/>
                <w:szCs w:val="24"/>
              </w:rPr>
              <w:t>43</w:t>
            </w:r>
            <w:r>
              <w:rPr>
                <w:rFonts w:ascii="Times New Roman" w:hAnsi="Times New Roman" w:cs="Times New Roman"/>
                <w:sz w:val="24"/>
                <w:szCs w:val="24"/>
              </w:rPr>
              <w:t>.</w:t>
            </w:r>
            <w:r w:rsidRPr="002A2892">
              <w:rPr>
                <w:rFonts w:ascii="Times New Roman" w:hAnsi="Times New Roman" w:cs="Times New Roman"/>
                <w:sz w:val="24"/>
                <w:szCs w:val="24"/>
              </w:rPr>
              <w:t xml:space="preserve"> Teaching Methodology Practice in Media and Information </w:t>
            </w:r>
            <w:r>
              <w:rPr>
                <w:rFonts w:ascii="Times New Roman" w:hAnsi="Times New Roman" w:cs="Times New Roman"/>
                <w:sz w:val="24"/>
                <w:szCs w:val="24"/>
              </w:rPr>
              <w:t>S</w:t>
            </w:r>
            <w:r w:rsidRPr="002A2892">
              <w:rPr>
                <w:rFonts w:ascii="Times New Roman" w:hAnsi="Times New Roman" w:cs="Times New Roman"/>
                <w:sz w:val="24"/>
                <w:szCs w:val="24"/>
              </w:rPr>
              <w:t>cience</w:t>
            </w:r>
          </w:p>
        </w:tc>
      </w:tr>
      <w:tr w:rsidR="008F094D" w:rsidTr="007417DB">
        <w:tc>
          <w:tcPr>
            <w:tcW w:w="7479" w:type="dxa"/>
          </w:tcPr>
          <w:p w:rsidR="008F094D" w:rsidRDefault="001E151C" w:rsidP="000D5D66">
            <w:pPr>
              <w:rPr>
                <w:rFonts w:ascii="Times New Roman" w:hAnsi="Times New Roman" w:cs="Times New Roman"/>
                <w:sz w:val="24"/>
                <w:szCs w:val="24"/>
              </w:rPr>
            </w:pPr>
            <w:r w:rsidRPr="002A2892">
              <w:rPr>
                <w:rFonts w:ascii="Times New Roman" w:hAnsi="Times New Roman" w:cs="Times New Roman"/>
                <w:sz w:val="24"/>
                <w:szCs w:val="24"/>
              </w:rPr>
              <w:t>44</w:t>
            </w:r>
            <w:r>
              <w:rPr>
                <w:rFonts w:ascii="Times New Roman" w:hAnsi="Times New Roman" w:cs="Times New Roman"/>
                <w:sz w:val="24"/>
                <w:szCs w:val="24"/>
              </w:rPr>
              <w:t>.</w:t>
            </w:r>
            <w:r w:rsidRPr="002A2892">
              <w:rPr>
                <w:rFonts w:ascii="Times New Roman" w:hAnsi="Times New Roman" w:cs="Times New Roman"/>
                <w:sz w:val="24"/>
                <w:szCs w:val="24"/>
              </w:rPr>
              <w:t xml:space="preserve"> Final paper</w:t>
            </w:r>
          </w:p>
        </w:tc>
      </w:tr>
    </w:tbl>
    <w:p w:rsidR="008F094D" w:rsidRDefault="008F094D" w:rsidP="000D5D66">
      <w:pPr>
        <w:rPr>
          <w:rFonts w:ascii="Times New Roman" w:hAnsi="Times New Roman" w:cs="Times New Roman"/>
          <w:sz w:val="24"/>
          <w:szCs w:val="24"/>
        </w:rPr>
      </w:pPr>
    </w:p>
    <w:p w:rsidR="00262113" w:rsidRPr="002A2892" w:rsidRDefault="00262113" w:rsidP="002D794C">
      <w:pPr>
        <w:jc w:val="both"/>
        <w:rPr>
          <w:rFonts w:ascii="Times New Roman" w:hAnsi="Times New Roman" w:cs="Times New Roman"/>
          <w:sz w:val="24"/>
          <w:szCs w:val="24"/>
        </w:rPr>
      </w:pPr>
      <w:r w:rsidRPr="002A2892">
        <w:rPr>
          <w:rFonts w:ascii="Times New Roman" w:hAnsi="Times New Roman" w:cs="Times New Roman"/>
          <w:sz w:val="24"/>
          <w:szCs w:val="24"/>
        </w:rPr>
        <w:t xml:space="preserve">Those completing undergraduate academic studies acquire </w:t>
      </w:r>
      <w:r w:rsidR="00F94252" w:rsidRPr="002A2892">
        <w:rPr>
          <w:rFonts w:ascii="Times New Roman" w:hAnsi="Times New Roman" w:cs="Times New Roman"/>
          <w:sz w:val="24"/>
          <w:szCs w:val="24"/>
        </w:rPr>
        <w:t>the</w:t>
      </w:r>
      <w:r w:rsidRPr="002A2892">
        <w:rPr>
          <w:rFonts w:ascii="Times New Roman" w:hAnsi="Times New Roman" w:cs="Times New Roman"/>
          <w:sz w:val="24"/>
          <w:szCs w:val="24"/>
        </w:rPr>
        <w:t xml:space="preserve"> professional title </w:t>
      </w:r>
      <w:r w:rsidR="0030667B">
        <w:rPr>
          <w:rFonts w:ascii="Times New Roman" w:hAnsi="Times New Roman" w:cs="Times New Roman"/>
          <w:sz w:val="24"/>
          <w:szCs w:val="24"/>
        </w:rPr>
        <w:t xml:space="preserve">of a </w:t>
      </w:r>
      <w:r w:rsidRPr="0030667B">
        <w:rPr>
          <w:rFonts w:ascii="Times New Roman" w:hAnsi="Times New Roman" w:cs="Times New Roman"/>
          <w:b/>
          <w:sz w:val="24"/>
          <w:szCs w:val="24"/>
        </w:rPr>
        <w:t>Bachelor of Media Designer in Education</w:t>
      </w:r>
      <w:r w:rsidRPr="002A2892">
        <w:rPr>
          <w:rFonts w:ascii="Times New Roman" w:hAnsi="Times New Roman" w:cs="Times New Roman"/>
          <w:sz w:val="24"/>
          <w:szCs w:val="24"/>
        </w:rPr>
        <w:t xml:space="preserve"> and are </w:t>
      </w:r>
      <w:r w:rsidR="00764FC6" w:rsidRPr="002A2892">
        <w:rPr>
          <w:rFonts w:ascii="Times New Roman" w:hAnsi="Times New Roman" w:cs="Times New Roman"/>
          <w:sz w:val="24"/>
          <w:szCs w:val="24"/>
        </w:rPr>
        <w:t>qualified</w:t>
      </w:r>
      <w:r w:rsidRPr="002A2892">
        <w:rPr>
          <w:rFonts w:ascii="Times New Roman" w:hAnsi="Times New Roman" w:cs="Times New Roman"/>
          <w:sz w:val="24"/>
          <w:szCs w:val="24"/>
        </w:rPr>
        <w:t xml:space="preserve"> for working in educational and other institutions </w:t>
      </w:r>
      <w:r w:rsidR="002C37E9" w:rsidRPr="002A2892">
        <w:rPr>
          <w:rFonts w:ascii="Times New Roman" w:hAnsi="Times New Roman" w:cs="Times New Roman"/>
          <w:sz w:val="24"/>
          <w:szCs w:val="24"/>
        </w:rPr>
        <w:t xml:space="preserve">at the jobs of planning and designing teaching material, applying </w:t>
      </w:r>
      <w:r w:rsidR="00FB4195" w:rsidRPr="002A2892">
        <w:rPr>
          <w:rFonts w:ascii="Times New Roman" w:hAnsi="Times New Roman" w:cs="Times New Roman"/>
          <w:sz w:val="24"/>
          <w:szCs w:val="24"/>
        </w:rPr>
        <w:t>primary knowledge of basics of media design, information technologies and programming.</w:t>
      </w:r>
    </w:p>
    <w:p w:rsidR="00FB4195" w:rsidRPr="002A2892" w:rsidRDefault="00764FC6" w:rsidP="002D794C">
      <w:pPr>
        <w:jc w:val="both"/>
        <w:rPr>
          <w:rFonts w:ascii="Times New Roman" w:hAnsi="Times New Roman" w:cs="Times New Roman"/>
          <w:sz w:val="24"/>
          <w:szCs w:val="24"/>
        </w:rPr>
      </w:pPr>
      <w:r w:rsidRPr="002A2892">
        <w:rPr>
          <w:rFonts w:ascii="Times New Roman" w:hAnsi="Times New Roman" w:cs="Times New Roman"/>
          <w:sz w:val="24"/>
          <w:szCs w:val="24"/>
        </w:rPr>
        <w:t>Job opportunities are prescribed by a special book of bylaws on necessary types of professional jobs in educational institutions, and types and degrees of qualifications.</w:t>
      </w:r>
    </w:p>
    <w:p w:rsidR="009D1286" w:rsidRDefault="009D1286" w:rsidP="009D1286">
      <w:pPr>
        <w:rPr>
          <w:rFonts w:ascii="Times New Roman" w:hAnsi="Times New Roman" w:cs="Times New Roman"/>
          <w:b/>
          <w:sz w:val="24"/>
          <w:szCs w:val="24"/>
        </w:rPr>
      </w:pPr>
    </w:p>
    <w:p w:rsidR="009D1286" w:rsidRDefault="009D1286" w:rsidP="009D1286">
      <w:pPr>
        <w:rPr>
          <w:rFonts w:ascii="Times New Roman" w:hAnsi="Times New Roman" w:cs="Times New Roman"/>
          <w:b/>
          <w:sz w:val="24"/>
          <w:szCs w:val="24"/>
        </w:rPr>
      </w:pPr>
    </w:p>
    <w:p w:rsidR="009D1286" w:rsidRPr="009D1286" w:rsidRDefault="009D1286" w:rsidP="009D1286">
      <w:pPr>
        <w:rPr>
          <w:rFonts w:ascii="Times New Roman" w:hAnsi="Times New Roman" w:cs="Times New Roman"/>
          <w:b/>
          <w:sz w:val="24"/>
          <w:szCs w:val="24"/>
        </w:rPr>
      </w:pPr>
      <w:r w:rsidRPr="009D1286">
        <w:rPr>
          <w:rFonts w:ascii="Times New Roman" w:hAnsi="Times New Roman" w:cs="Times New Roman"/>
          <w:b/>
          <w:sz w:val="24"/>
          <w:szCs w:val="24"/>
        </w:rPr>
        <w:lastRenderedPageBreak/>
        <w:t>Bachelor of Arts in Media Design in Education</w:t>
      </w:r>
    </w:p>
    <w:p w:rsidR="009D1286" w:rsidRPr="009D1286" w:rsidRDefault="009D1286" w:rsidP="009D1286">
      <w:pPr>
        <w:rPr>
          <w:rFonts w:ascii="Times New Roman" w:hAnsi="Times New Roman" w:cs="Times New Roman"/>
          <w:b/>
          <w:i/>
          <w:sz w:val="24"/>
          <w:szCs w:val="24"/>
        </w:rPr>
      </w:pPr>
      <w:r w:rsidRPr="009D1286">
        <w:rPr>
          <w:rFonts w:ascii="Times New Roman" w:hAnsi="Times New Roman" w:cs="Times New Roman"/>
          <w:b/>
          <w:i/>
          <w:sz w:val="24"/>
          <w:szCs w:val="24"/>
        </w:rPr>
        <w:t>Description</w:t>
      </w:r>
    </w:p>
    <w:p w:rsidR="009D1286" w:rsidRDefault="009D1286" w:rsidP="009D1286">
      <w:pPr>
        <w:jc w:val="both"/>
        <w:rPr>
          <w:rFonts w:ascii="Times New Roman" w:hAnsi="Times New Roman" w:cs="Times New Roman"/>
          <w:sz w:val="24"/>
          <w:szCs w:val="24"/>
        </w:rPr>
      </w:pPr>
      <w:r w:rsidRPr="001A494B">
        <w:rPr>
          <w:rFonts w:ascii="Times New Roman" w:hAnsi="Times New Roman" w:cs="Times New Roman"/>
          <w:sz w:val="24"/>
          <w:szCs w:val="24"/>
        </w:rPr>
        <w:t xml:space="preserve">The study </w:t>
      </w:r>
      <w:proofErr w:type="spellStart"/>
      <w:r w:rsidRPr="001A494B">
        <w:rPr>
          <w:rFonts w:ascii="Times New Roman" w:hAnsi="Times New Roman" w:cs="Times New Roman"/>
          <w:sz w:val="24"/>
          <w:szCs w:val="24"/>
        </w:rPr>
        <w:t>programme</w:t>
      </w:r>
      <w:proofErr w:type="spellEnd"/>
      <w:r w:rsidRPr="001A494B">
        <w:rPr>
          <w:rFonts w:ascii="Times New Roman" w:hAnsi="Times New Roman" w:cs="Times New Roman"/>
          <w:sz w:val="24"/>
          <w:szCs w:val="24"/>
        </w:rPr>
        <w:t xml:space="preserve"> of the undergraduate academic studies for educating </w:t>
      </w:r>
      <w:r>
        <w:rPr>
          <w:rFonts w:ascii="Times New Roman" w:hAnsi="Times New Roman" w:cs="Times New Roman"/>
          <w:sz w:val="24"/>
          <w:szCs w:val="24"/>
        </w:rPr>
        <w:t xml:space="preserve">media designers in education has been designed to meet the requirements relevant to the new technologies in education, which represent an integral part of the study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at all the stages within the education system. At the same time, they also represent the requirements anticipated for scientific development of the media, computer science and computer science technology, and their influence to the development of education. </w:t>
      </w:r>
      <w:r w:rsidRPr="00477399">
        <w:rPr>
          <w:rFonts w:ascii="Times New Roman" w:hAnsi="Times New Roman" w:cs="Times New Roman"/>
          <w:sz w:val="24"/>
          <w:szCs w:val="24"/>
        </w:rPr>
        <w:t>Media designers are trained not only to design</w:t>
      </w:r>
      <w:r w:rsidRPr="00AF6B20">
        <w:rPr>
          <w:rFonts w:ascii="Times New Roman" w:hAnsi="Times New Roman" w:cs="Times New Roman"/>
          <w:color w:val="FF0000"/>
          <w:sz w:val="24"/>
          <w:szCs w:val="24"/>
        </w:rPr>
        <w:t xml:space="preserve"> </w:t>
      </w:r>
      <w:r w:rsidRPr="00FE7E57">
        <w:rPr>
          <w:rFonts w:ascii="Times New Roman" w:hAnsi="Times New Roman" w:cs="Times New Roman"/>
          <w:sz w:val="24"/>
          <w:szCs w:val="24"/>
        </w:rPr>
        <w:t>educational television,</w:t>
      </w:r>
      <w:r w:rsidRPr="00AF6B20">
        <w:rPr>
          <w:rFonts w:ascii="Times New Roman" w:hAnsi="Times New Roman" w:cs="Times New Roman"/>
          <w:color w:val="FF0000"/>
          <w:sz w:val="24"/>
          <w:szCs w:val="24"/>
        </w:rPr>
        <w:t xml:space="preserve"> </w:t>
      </w:r>
      <w:r w:rsidRPr="00477399">
        <w:rPr>
          <w:rFonts w:ascii="Times New Roman" w:hAnsi="Times New Roman" w:cs="Times New Roman"/>
          <w:sz w:val="24"/>
          <w:szCs w:val="24"/>
        </w:rPr>
        <w:t>but to design the teaching process supported by computers, educational software, printed material and the classroom layout</w:t>
      </w:r>
      <w:r>
        <w:rPr>
          <w:rFonts w:ascii="Times New Roman" w:hAnsi="Times New Roman" w:cs="Times New Roman"/>
          <w:sz w:val="24"/>
          <w:szCs w:val="24"/>
        </w:rPr>
        <w:t xml:space="preserve">. The goal of 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to implement media and information and other technologies in teaching, learning and school practice. </w:t>
      </w:r>
    </w:p>
    <w:p w:rsidR="009D1286" w:rsidRDefault="009D1286" w:rsidP="009D1286">
      <w:pPr>
        <w:jc w:val="both"/>
        <w:rPr>
          <w:rFonts w:ascii="Times New Roman" w:hAnsi="Times New Roman" w:cs="Times New Roman"/>
          <w:sz w:val="24"/>
          <w:szCs w:val="24"/>
        </w:rPr>
      </w:pPr>
      <w:r>
        <w:rPr>
          <w:rFonts w:ascii="Times New Roman" w:hAnsi="Times New Roman" w:cs="Times New Roman"/>
          <w:sz w:val="24"/>
          <w:szCs w:val="24"/>
        </w:rPr>
        <w:t xml:space="preserve">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offers education in media and computer science, introduction to the elementary knowledge of the teaching process, teaching models and other major achievements in the field of media and computer science, with particular emphasis being laid on a systematic approach to teaching and learning and to analyzing the two processes in the light of cybernetics. Implementing media, computer science and other educational technologies in teaching, learning and school practice is one of the key features of 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p w:rsidR="009D1286" w:rsidRDefault="009D1286" w:rsidP="009D1286">
      <w:pPr>
        <w:jc w:val="both"/>
        <w:rPr>
          <w:rFonts w:ascii="Times New Roman" w:hAnsi="Times New Roman" w:cs="Times New Roman"/>
          <w:sz w:val="24"/>
          <w:szCs w:val="24"/>
        </w:rPr>
      </w:pPr>
      <w:proofErr w:type="gramStart"/>
      <w:r>
        <w:rPr>
          <w:rFonts w:ascii="Times New Roman" w:hAnsi="Times New Roman" w:cs="Times New Roman"/>
          <w:sz w:val="24"/>
          <w:szCs w:val="24"/>
        </w:rPr>
        <w:t>The studies last four years (eight semesters).</w:t>
      </w:r>
      <w:proofErr w:type="gramEnd"/>
      <w:r>
        <w:rPr>
          <w:rFonts w:ascii="Times New Roman" w:hAnsi="Times New Roman" w:cs="Times New Roman"/>
          <w:sz w:val="24"/>
          <w:szCs w:val="24"/>
        </w:rPr>
        <w:t xml:space="preserve"> Upon completion, the professional title of a Bachelor of Arts in Media Design in Education is acquired. Candidates enroll into an open competition announced by the University of Novi Sad, and conducted by the Faculty of Education in </w:t>
      </w:r>
      <w:proofErr w:type="spellStart"/>
      <w:r>
        <w:rPr>
          <w:rFonts w:ascii="Times New Roman" w:hAnsi="Times New Roman" w:cs="Times New Roman"/>
          <w:sz w:val="24"/>
          <w:szCs w:val="24"/>
        </w:rPr>
        <w:t>Sombor</w:t>
      </w:r>
      <w:proofErr w:type="spellEnd"/>
      <w:r>
        <w:rPr>
          <w:rFonts w:ascii="Times New Roman" w:hAnsi="Times New Roman" w:cs="Times New Roman"/>
          <w:sz w:val="24"/>
          <w:szCs w:val="24"/>
        </w:rPr>
        <w:t>.</w:t>
      </w:r>
    </w:p>
    <w:p w:rsidR="009D1286" w:rsidRDefault="009D1286" w:rsidP="009D1286">
      <w:pPr>
        <w:jc w:val="both"/>
        <w:rPr>
          <w:rFonts w:ascii="Times New Roman" w:hAnsi="Times New Roman" w:cs="Times New Roman"/>
          <w:sz w:val="24"/>
          <w:szCs w:val="24"/>
        </w:rPr>
      </w:pPr>
      <w:r>
        <w:rPr>
          <w:rFonts w:ascii="Times New Roman" w:hAnsi="Times New Roman" w:cs="Times New Roman"/>
          <w:sz w:val="24"/>
          <w:szCs w:val="24"/>
        </w:rPr>
        <w:t xml:space="preserve">Conditions for enrolment in the studies are the following: completed four year secondary education, passed entrance </w:t>
      </w:r>
      <w:r w:rsidRPr="00367198">
        <w:rPr>
          <w:rFonts w:ascii="Times New Roman" w:hAnsi="Times New Roman" w:cs="Times New Roman"/>
          <w:sz w:val="24"/>
          <w:szCs w:val="24"/>
        </w:rPr>
        <w:t xml:space="preserve">examination in mother tongue and literature and </w:t>
      </w:r>
      <w:r>
        <w:rPr>
          <w:rFonts w:ascii="Times New Roman" w:hAnsi="Times New Roman" w:cs="Times New Roman"/>
          <w:sz w:val="24"/>
          <w:szCs w:val="24"/>
        </w:rPr>
        <w:t xml:space="preserve">computing and information science, and the ranking within a set number of students. The ranking of candidates is established on the basis of their overall performance achieved during their secondary education and their results achieved at the entrance examination, regulated by the Book of Regulations for Enrolment into the Study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at the Faculty of Education in </w:t>
      </w:r>
      <w:proofErr w:type="spellStart"/>
      <w:r>
        <w:rPr>
          <w:rFonts w:ascii="Times New Roman" w:hAnsi="Times New Roman" w:cs="Times New Roman"/>
          <w:sz w:val="24"/>
          <w:szCs w:val="24"/>
        </w:rPr>
        <w:t>Sombor</w:t>
      </w:r>
      <w:proofErr w:type="spellEnd"/>
      <w:r>
        <w:rPr>
          <w:rFonts w:ascii="Times New Roman" w:hAnsi="Times New Roman" w:cs="Times New Roman"/>
          <w:sz w:val="24"/>
          <w:szCs w:val="24"/>
        </w:rPr>
        <w:t xml:space="preserve">. The study program consists of compulsory and optional courses listed in the tables of Standard 5. 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includes contemporary teaching methodology which primarily focuses on self-activities and dialogue, enabling students to actively participate in the teaching process.  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thematically and chronologically establishes links among all the courses in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which have been designed according to the interdisciplinary, multidisciplinary and multicultural approach to all the study levels and activities. Contemporary scientific disciplines and research methods, questionnaires, analyses, information processing and communication based on new technologies are all applied, as well as approaches to general, humanistic knowledge on the one hand, and, to pedagogical, computing and information and social and </w:t>
      </w:r>
      <w:r>
        <w:rPr>
          <w:rFonts w:ascii="Times New Roman" w:hAnsi="Times New Roman" w:cs="Times New Roman"/>
          <w:sz w:val="24"/>
          <w:szCs w:val="24"/>
        </w:rPr>
        <w:lastRenderedPageBreak/>
        <w:t xml:space="preserve">technical sciences on the other. Students are obliged to attend lectures, tutorials, </w:t>
      </w:r>
      <w:proofErr w:type="spellStart"/>
      <w:r>
        <w:rPr>
          <w:rFonts w:ascii="Times New Roman" w:hAnsi="Times New Roman" w:cs="Times New Roman"/>
          <w:sz w:val="24"/>
          <w:szCs w:val="24"/>
        </w:rPr>
        <w:t>practicums</w:t>
      </w:r>
      <w:proofErr w:type="spellEnd"/>
      <w:r>
        <w:rPr>
          <w:rFonts w:ascii="Times New Roman" w:hAnsi="Times New Roman" w:cs="Times New Roman"/>
          <w:sz w:val="24"/>
          <w:szCs w:val="24"/>
        </w:rPr>
        <w:t xml:space="preserve"> and seminars. Some courses require a seminar paper. A specific number of ECTS credits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assigned for each course in 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p w:rsidR="009D1286" w:rsidRDefault="009D1286" w:rsidP="009D1286">
      <w:pPr>
        <w:jc w:val="both"/>
        <w:rPr>
          <w:rFonts w:ascii="Times New Roman" w:hAnsi="Times New Roman" w:cs="Times New Roman"/>
          <w:sz w:val="24"/>
          <w:szCs w:val="24"/>
        </w:rPr>
      </w:pPr>
      <w:r>
        <w:rPr>
          <w:rFonts w:ascii="Times New Roman" w:hAnsi="Times New Roman" w:cs="Times New Roman"/>
          <w:sz w:val="24"/>
          <w:szCs w:val="24"/>
        </w:rPr>
        <w:t xml:space="preserve">During the teaching process, an assistant lecturer continually monitors and evaluates a student’s performance according to the rules presented within 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and introduced to the student at the beginning of courses. The number of points for pre-examination requirements ranges from 30 to 70, depending on the course.</w:t>
      </w:r>
    </w:p>
    <w:p w:rsidR="009D1286" w:rsidRDefault="009D1286" w:rsidP="009D1286">
      <w:pPr>
        <w:jc w:val="both"/>
        <w:rPr>
          <w:rFonts w:ascii="Times New Roman" w:hAnsi="Times New Roman" w:cs="Times New Roman"/>
          <w:sz w:val="24"/>
          <w:szCs w:val="24"/>
        </w:rPr>
      </w:pPr>
      <w:r>
        <w:rPr>
          <w:rFonts w:ascii="Times New Roman" w:hAnsi="Times New Roman" w:cs="Times New Roman"/>
          <w:sz w:val="24"/>
          <w:szCs w:val="24"/>
        </w:rPr>
        <w:t xml:space="preserve">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 each course is related to the specific number of ECTS credits, acquired by passing the examination. 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includes a final thesis requirement. The studies are finished after completing all the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requirements and acquiring the total of 240 ECTS </w:t>
      </w:r>
      <w:proofErr w:type="spellStart"/>
      <w:r>
        <w:rPr>
          <w:rFonts w:ascii="Times New Roman" w:hAnsi="Times New Roman" w:cs="Times New Roman"/>
          <w:sz w:val="24"/>
          <w:szCs w:val="24"/>
        </w:rPr>
        <w:t>credits.There</w:t>
      </w:r>
      <w:proofErr w:type="spellEnd"/>
      <w:r>
        <w:rPr>
          <w:rFonts w:ascii="Times New Roman" w:hAnsi="Times New Roman" w:cs="Times New Roman"/>
          <w:sz w:val="24"/>
          <w:szCs w:val="24"/>
        </w:rPr>
        <w:t xml:space="preserve"> is a possibility of </w:t>
      </w:r>
      <w:proofErr w:type="gramStart"/>
      <w:r>
        <w:rPr>
          <w:rFonts w:ascii="Times New Roman" w:hAnsi="Times New Roman" w:cs="Times New Roman"/>
          <w:sz w:val="24"/>
          <w:szCs w:val="24"/>
        </w:rPr>
        <w:t>transfer  from</w:t>
      </w:r>
      <w:proofErr w:type="gramEnd"/>
      <w:r>
        <w:rPr>
          <w:rFonts w:ascii="Times New Roman" w:hAnsi="Times New Roman" w:cs="Times New Roman"/>
          <w:sz w:val="24"/>
          <w:szCs w:val="24"/>
        </w:rPr>
        <w:t xml:space="preserve"> one to another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where the ECTS credits for the same or the associate courses can also be transferred.</w:t>
      </w:r>
    </w:p>
    <w:p w:rsidR="009D1286" w:rsidRPr="009D1286" w:rsidRDefault="009D1286" w:rsidP="009D1286">
      <w:pPr>
        <w:jc w:val="both"/>
        <w:rPr>
          <w:rFonts w:ascii="Times New Roman" w:hAnsi="Times New Roman" w:cs="Times New Roman"/>
          <w:b/>
          <w:i/>
          <w:sz w:val="24"/>
          <w:szCs w:val="24"/>
        </w:rPr>
      </w:pPr>
      <w:r w:rsidRPr="009D1286">
        <w:rPr>
          <w:rFonts w:ascii="Times New Roman" w:hAnsi="Times New Roman" w:cs="Times New Roman"/>
          <w:b/>
          <w:i/>
          <w:sz w:val="24"/>
          <w:szCs w:val="24"/>
        </w:rPr>
        <w:t>Result</w:t>
      </w:r>
      <w:r>
        <w:rPr>
          <w:rFonts w:ascii="Times New Roman" w:hAnsi="Times New Roman" w:cs="Times New Roman"/>
          <w:b/>
          <w:i/>
          <w:sz w:val="24"/>
          <w:szCs w:val="24"/>
        </w:rPr>
        <w:t>s</w:t>
      </w:r>
    </w:p>
    <w:p w:rsidR="009D1286" w:rsidRDefault="009D1286" w:rsidP="009D1286">
      <w:pPr>
        <w:jc w:val="both"/>
        <w:rPr>
          <w:rFonts w:ascii="Times New Roman" w:hAnsi="Times New Roman" w:cs="Times New Roman"/>
          <w:sz w:val="24"/>
          <w:szCs w:val="24"/>
        </w:rPr>
      </w:pPr>
      <w:r>
        <w:rPr>
          <w:rFonts w:ascii="Times New Roman" w:hAnsi="Times New Roman" w:cs="Times New Roman"/>
          <w:sz w:val="24"/>
          <w:szCs w:val="24"/>
        </w:rPr>
        <w:t xml:space="preserve">A media designer in education is a professional who applies learning and pedagogical theories and various teaching principles, techniques and methods in order to plan and design learning material and to create the process of teaching and learning in specific subjects and lectures. In e-learning, a media designer in education structures the education process in which it is the teaching and learning results and the students’ satisfaction that are in focus, not </w:t>
      </w:r>
      <w:proofErr w:type="spellStart"/>
      <w:r>
        <w:rPr>
          <w:rFonts w:ascii="Times New Roman" w:hAnsi="Times New Roman" w:cs="Times New Roman"/>
          <w:sz w:val="24"/>
          <w:szCs w:val="24"/>
        </w:rPr>
        <w:t>technonology</w:t>
      </w:r>
      <w:proofErr w:type="spellEnd"/>
      <w:r>
        <w:rPr>
          <w:rFonts w:ascii="Times New Roman" w:hAnsi="Times New Roman" w:cs="Times New Roman"/>
          <w:sz w:val="24"/>
          <w:szCs w:val="24"/>
        </w:rPr>
        <w:t xml:space="preserve"> itself.</w:t>
      </w:r>
    </w:p>
    <w:p w:rsidR="009D1286" w:rsidRDefault="009D1286" w:rsidP="009D1286">
      <w:pPr>
        <w:jc w:val="both"/>
        <w:rPr>
          <w:rFonts w:ascii="Times New Roman" w:hAnsi="Times New Roman" w:cs="Times New Roman"/>
          <w:sz w:val="24"/>
          <w:szCs w:val="24"/>
        </w:rPr>
      </w:pPr>
      <w:r>
        <w:rPr>
          <w:rFonts w:ascii="Times New Roman" w:hAnsi="Times New Roman" w:cs="Times New Roman"/>
          <w:sz w:val="24"/>
          <w:szCs w:val="24"/>
        </w:rPr>
        <w:t xml:space="preserve">Those completing the Media Designer in Education study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will have acquired the following:</w:t>
      </w:r>
    </w:p>
    <w:p w:rsidR="009D1286" w:rsidRDefault="009D1286" w:rsidP="009D128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competence in analysis and synthesis,</w:t>
      </w:r>
    </w:p>
    <w:p w:rsidR="009D1286" w:rsidRDefault="009D1286" w:rsidP="009D128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competence in implementing knowledge,</w:t>
      </w:r>
    </w:p>
    <w:p w:rsidR="009D1286" w:rsidRDefault="009D1286" w:rsidP="009D128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competence in making decisions,</w:t>
      </w:r>
    </w:p>
    <w:p w:rsidR="009D1286" w:rsidRDefault="009D1286" w:rsidP="009D128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competence in learning in contemporary media environment,</w:t>
      </w:r>
    </w:p>
    <w:p w:rsidR="009D1286" w:rsidRDefault="009D1286" w:rsidP="009D128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knowledge of another foreign language and</w:t>
      </w:r>
    </w:p>
    <w:p w:rsidR="009D1286" w:rsidRDefault="009D1286" w:rsidP="009D1286">
      <w:pPr>
        <w:pStyle w:val="ListParagraph"/>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professional</w:t>
      </w:r>
      <w:proofErr w:type="gramEnd"/>
      <w:r>
        <w:rPr>
          <w:rFonts w:ascii="Times New Roman" w:hAnsi="Times New Roman" w:cs="Times New Roman"/>
          <w:sz w:val="24"/>
          <w:szCs w:val="24"/>
        </w:rPr>
        <w:t xml:space="preserve"> knowledge of information technologies.</w:t>
      </w:r>
    </w:p>
    <w:p w:rsidR="009D1286" w:rsidRDefault="009D1286" w:rsidP="009D1286">
      <w:pPr>
        <w:jc w:val="both"/>
        <w:rPr>
          <w:rFonts w:ascii="Times New Roman" w:hAnsi="Times New Roman" w:cs="Times New Roman"/>
          <w:sz w:val="24"/>
          <w:szCs w:val="24"/>
        </w:rPr>
      </w:pPr>
      <w:r>
        <w:rPr>
          <w:rFonts w:ascii="Times New Roman" w:hAnsi="Times New Roman" w:cs="Times New Roman"/>
          <w:sz w:val="24"/>
          <w:szCs w:val="24"/>
        </w:rPr>
        <w:t>Description of learning outcomes (up to 200 words)</w:t>
      </w:r>
    </w:p>
    <w:p w:rsidR="009D1286" w:rsidRDefault="009D1286" w:rsidP="009D1286">
      <w:pPr>
        <w:jc w:val="both"/>
        <w:rPr>
          <w:rFonts w:ascii="Times New Roman" w:hAnsi="Times New Roman" w:cs="Times New Roman"/>
          <w:sz w:val="24"/>
          <w:szCs w:val="24"/>
        </w:rPr>
      </w:pPr>
      <w:r>
        <w:rPr>
          <w:rFonts w:ascii="Times New Roman" w:hAnsi="Times New Roman" w:cs="Times New Roman"/>
          <w:sz w:val="24"/>
          <w:szCs w:val="24"/>
        </w:rPr>
        <w:t>Upon completion of the studies, a successful student will have gained:</w:t>
      </w:r>
    </w:p>
    <w:p w:rsidR="009D1286" w:rsidRDefault="009D1286" w:rsidP="009D128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elementary knowledge in media design;</w:t>
      </w:r>
    </w:p>
    <w:p w:rsidR="009D1286" w:rsidRDefault="009D1286" w:rsidP="009D128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capabilities of logical reasoning, formulation of hypotheses and making conclusions by applying formal methods;</w:t>
      </w:r>
    </w:p>
    <w:p w:rsidR="009D1286" w:rsidRDefault="009D1286" w:rsidP="009D128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capabilities of understanding and formulating a problem and its </w:t>
      </w:r>
      <w:proofErr w:type="spellStart"/>
      <w:r>
        <w:rPr>
          <w:rFonts w:ascii="Times New Roman" w:hAnsi="Times New Roman" w:cs="Times New Roman"/>
          <w:sz w:val="24"/>
          <w:szCs w:val="24"/>
        </w:rPr>
        <w:t>modelling</w:t>
      </w:r>
      <w:proofErr w:type="spellEnd"/>
      <w:r>
        <w:rPr>
          <w:rFonts w:ascii="Times New Roman" w:hAnsi="Times New Roman" w:cs="Times New Roman"/>
          <w:sz w:val="24"/>
          <w:szCs w:val="24"/>
        </w:rPr>
        <w:t xml:space="preserve"> in order to provide problem analysis and solution;</w:t>
      </w:r>
    </w:p>
    <w:p w:rsidR="009D1286" w:rsidRDefault="009D1286" w:rsidP="009D128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programming skills in a procedural, functional and object-oriented programming paradigm;</w:t>
      </w:r>
    </w:p>
    <w:p w:rsidR="009D1286" w:rsidRDefault="009D1286" w:rsidP="009D128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comprehension of all the stages of educational software and web applications: requirements, analysis, implementation, testing and maintaining;</w:t>
      </w:r>
    </w:p>
    <w:p w:rsidR="009D1286" w:rsidRDefault="009D1286" w:rsidP="009D128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practical skills in using programming environments, systems of data base management and CASE tools;</w:t>
      </w:r>
    </w:p>
    <w:p w:rsidR="00952EEA" w:rsidRPr="009D1286" w:rsidRDefault="009D1286" w:rsidP="009D128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comprehension of current principles, techniques and trends in media design development in the light of information technologies; and </w:t>
      </w:r>
      <w:r w:rsidRPr="009D1286">
        <w:rPr>
          <w:rFonts w:ascii="Times New Roman" w:hAnsi="Times New Roman" w:cs="Times New Roman"/>
          <w:sz w:val="24"/>
          <w:szCs w:val="24"/>
        </w:rPr>
        <w:t>capability of individually implementing the principles and techniques of information technologies in practice and in solving problems in various domains of media design</w:t>
      </w:r>
    </w:p>
    <w:p w:rsidR="000D5D66" w:rsidRPr="002A2892" w:rsidRDefault="000D5D66" w:rsidP="009D1286">
      <w:pPr>
        <w:jc w:val="both"/>
        <w:rPr>
          <w:rFonts w:ascii="Times New Roman" w:hAnsi="Times New Roman" w:cs="Times New Roman"/>
          <w:sz w:val="24"/>
          <w:szCs w:val="24"/>
        </w:rPr>
      </w:pPr>
    </w:p>
    <w:p w:rsidR="000D5D66" w:rsidRPr="002A2892" w:rsidRDefault="000D5D66" w:rsidP="009D1286">
      <w:pPr>
        <w:jc w:val="both"/>
        <w:rPr>
          <w:rFonts w:ascii="Times New Roman" w:hAnsi="Times New Roman" w:cs="Times New Roman"/>
          <w:sz w:val="24"/>
          <w:szCs w:val="24"/>
        </w:rPr>
      </w:pPr>
    </w:p>
    <w:sectPr w:rsidR="000D5D66" w:rsidRPr="002A2892" w:rsidSect="008061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010ED"/>
    <w:multiLevelType w:val="hybridMultilevel"/>
    <w:tmpl w:val="2EF6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7B4673"/>
    <w:multiLevelType w:val="hybridMultilevel"/>
    <w:tmpl w:val="E356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361B"/>
    <w:rsid w:val="00034320"/>
    <w:rsid w:val="00056A0D"/>
    <w:rsid w:val="000C5416"/>
    <w:rsid w:val="000D5D66"/>
    <w:rsid w:val="00156D3E"/>
    <w:rsid w:val="001759D2"/>
    <w:rsid w:val="00185987"/>
    <w:rsid w:val="001A5120"/>
    <w:rsid w:val="001B5121"/>
    <w:rsid w:val="001C4D8B"/>
    <w:rsid w:val="001D26DD"/>
    <w:rsid w:val="001D39B6"/>
    <w:rsid w:val="001D7EC7"/>
    <w:rsid w:val="001E110A"/>
    <w:rsid w:val="001E151C"/>
    <w:rsid w:val="001F1A75"/>
    <w:rsid w:val="001F5D0A"/>
    <w:rsid w:val="002528CE"/>
    <w:rsid w:val="00262113"/>
    <w:rsid w:val="0029361B"/>
    <w:rsid w:val="002A2892"/>
    <w:rsid w:val="002C37E9"/>
    <w:rsid w:val="002D794C"/>
    <w:rsid w:val="002D7AAB"/>
    <w:rsid w:val="002E4BC1"/>
    <w:rsid w:val="0030667B"/>
    <w:rsid w:val="003A54BA"/>
    <w:rsid w:val="003C1FFA"/>
    <w:rsid w:val="0041381C"/>
    <w:rsid w:val="004409DF"/>
    <w:rsid w:val="004541DD"/>
    <w:rsid w:val="004A05C9"/>
    <w:rsid w:val="004A4317"/>
    <w:rsid w:val="004B736D"/>
    <w:rsid w:val="004C07CA"/>
    <w:rsid w:val="004F7535"/>
    <w:rsid w:val="00531459"/>
    <w:rsid w:val="005363B9"/>
    <w:rsid w:val="005465BE"/>
    <w:rsid w:val="005535F0"/>
    <w:rsid w:val="005A1BEC"/>
    <w:rsid w:val="005A4E69"/>
    <w:rsid w:val="005B4971"/>
    <w:rsid w:val="005D03AC"/>
    <w:rsid w:val="005D6DAF"/>
    <w:rsid w:val="005E5553"/>
    <w:rsid w:val="0060163D"/>
    <w:rsid w:val="0064512F"/>
    <w:rsid w:val="0065498A"/>
    <w:rsid w:val="00692608"/>
    <w:rsid w:val="006A7C55"/>
    <w:rsid w:val="006C3B16"/>
    <w:rsid w:val="006D3398"/>
    <w:rsid w:val="00735723"/>
    <w:rsid w:val="007417DB"/>
    <w:rsid w:val="007477C9"/>
    <w:rsid w:val="00750020"/>
    <w:rsid w:val="00764FC6"/>
    <w:rsid w:val="00780F9D"/>
    <w:rsid w:val="00790700"/>
    <w:rsid w:val="007A53A9"/>
    <w:rsid w:val="007C3AF2"/>
    <w:rsid w:val="007E5302"/>
    <w:rsid w:val="00800D52"/>
    <w:rsid w:val="0080619A"/>
    <w:rsid w:val="008570C2"/>
    <w:rsid w:val="008805C2"/>
    <w:rsid w:val="008B1068"/>
    <w:rsid w:val="008E4D79"/>
    <w:rsid w:val="008F094D"/>
    <w:rsid w:val="00903243"/>
    <w:rsid w:val="00930E9C"/>
    <w:rsid w:val="00952EEA"/>
    <w:rsid w:val="0095544C"/>
    <w:rsid w:val="00962FDD"/>
    <w:rsid w:val="009674C7"/>
    <w:rsid w:val="009905B0"/>
    <w:rsid w:val="009A304A"/>
    <w:rsid w:val="009D1286"/>
    <w:rsid w:val="009D6169"/>
    <w:rsid w:val="00A001D9"/>
    <w:rsid w:val="00A12843"/>
    <w:rsid w:val="00A12D8A"/>
    <w:rsid w:val="00A225C8"/>
    <w:rsid w:val="00A52466"/>
    <w:rsid w:val="00A849C6"/>
    <w:rsid w:val="00AB19FF"/>
    <w:rsid w:val="00AE78E4"/>
    <w:rsid w:val="00B10F9B"/>
    <w:rsid w:val="00B119A5"/>
    <w:rsid w:val="00B20803"/>
    <w:rsid w:val="00B20B00"/>
    <w:rsid w:val="00B36328"/>
    <w:rsid w:val="00B46C53"/>
    <w:rsid w:val="00BC7513"/>
    <w:rsid w:val="00C01A0D"/>
    <w:rsid w:val="00C06E33"/>
    <w:rsid w:val="00C07419"/>
    <w:rsid w:val="00C85463"/>
    <w:rsid w:val="00C92830"/>
    <w:rsid w:val="00C93136"/>
    <w:rsid w:val="00CC06C3"/>
    <w:rsid w:val="00CC34A3"/>
    <w:rsid w:val="00D05C38"/>
    <w:rsid w:val="00D161FE"/>
    <w:rsid w:val="00DB0338"/>
    <w:rsid w:val="00DB3038"/>
    <w:rsid w:val="00DC4C85"/>
    <w:rsid w:val="00DD0458"/>
    <w:rsid w:val="00DD76E9"/>
    <w:rsid w:val="00DF4B0D"/>
    <w:rsid w:val="00EA4774"/>
    <w:rsid w:val="00EB48E4"/>
    <w:rsid w:val="00ED096A"/>
    <w:rsid w:val="00ED44AE"/>
    <w:rsid w:val="00EE3FE6"/>
    <w:rsid w:val="00EF0463"/>
    <w:rsid w:val="00F14AD1"/>
    <w:rsid w:val="00F63192"/>
    <w:rsid w:val="00F94252"/>
    <w:rsid w:val="00FA656B"/>
    <w:rsid w:val="00FB4195"/>
    <w:rsid w:val="00FC2911"/>
    <w:rsid w:val="00FF7F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1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78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D7AAB"/>
    <w:rPr>
      <w:color w:val="0000FF" w:themeColor="hyperlink"/>
      <w:u w:val="single"/>
    </w:rPr>
  </w:style>
  <w:style w:type="paragraph" w:styleId="ListParagraph">
    <w:name w:val="List Paragraph"/>
    <w:basedOn w:val="Normal"/>
    <w:uiPriority w:val="34"/>
    <w:qFormat/>
    <w:rsid w:val="009D12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Master7</cp:lastModifiedBy>
  <cp:revision>9</cp:revision>
  <dcterms:created xsi:type="dcterms:W3CDTF">2016-07-05T17:35:00Z</dcterms:created>
  <dcterms:modified xsi:type="dcterms:W3CDTF">2016-07-06T08:27:00Z</dcterms:modified>
</cp:coreProperties>
</file>