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2D" w:rsidRDefault="0092617F">
      <w:pPr>
        <w:rPr>
          <w:lang w:val="sr-Cyrl-CS"/>
        </w:rPr>
      </w:pPr>
      <w:r>
        <w:rPr>
          <w:lang w:val="sr-Cyrl-CS"/>
        </w:rPr>
        <w:t>ИСПИТНА ПИТАЊА ИЗ ЕКОЛОГИЈЕ СА ЗАШТИТОМ</w:t>
      </w:r>
      <w:r w:rsidR="000E3532">
        <w:rPr>
          <w:lang w:val="sr-Cyrl-CS"/>
        </w:rPr>
        <w:t xml:space="preserve"> ЖИВОТНЕ СРЕДИНЕ</w:t>
      </w:r>
    </w:p>
    <w:p w:rsidR="000E3532" w:rsidRDefault="000E3532">
      <w:pPr>
        <w:rPr>
          <w:lang w:val="sr-Cyrl-CS"/>
        </w:rPr>
      </w:pPr>
    </w:p>
    <w:p w:rsidR="000E3532" w:rsidRDefault="000E3532">
      <w:pPr>
        <w:rPr>
          <w:lang w:val="sr-Cyrl-CS"/>
        </w:rPr>
      </w:pPr>
      <w:r>
        <w:rPr>
          <w:lang w:val="sr-Cyrl-CS"/>
        </w:rPr>
        <w:t>ЕКОЛОГИЈА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ЖИВОТНА СРЕДИНА  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БИОТОП </w:t>
      </w:r>
    </w:p>
    <w:p w:rsidR="000E3532" w:rsidRDefault="00B07FDE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БИОЦЕНОЗА - ПОЈАМ И САСТАВ </w:t>
      </w:r>
    </w:p>
    <w:p w:rsidR="00B07FDE" w:rsidRDefault="00B07FDE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ПРОСТОРНА И ВРЕМЕНСКА ОРГАНИЗАЦИЈА БИОЦЕНОЗЕ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ЕКОСИСТЕМ</w:t>
      </w:r>
    </w:p>
    <w:p w:rsidR="00315117" w:rsidRDefault="00315117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БИОМ</w:t>
      </w:r>
      <w:r w:rsidR="000F1A01">
        <w:rPr>
          <w:lang w:val="sr-Cyrl-CS"/>
        </w:rPr>
        <w:t>И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БИОСФЕРА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ЕКОЛОШКИ ФАКТОРИ</w:t>
      </w:r>
      <w:r w:rsidR="00B07FDE">
        <w:rPr>
          <w:lang w:val="sr-Cyrl-CS"/>
        </w:rPr>
        <w:t xml:space="preserve"> –</w:t>
      </w:r>
      <w:r w:rsidR="00B07FDE" w:rsidRPr="00B07FDE">
        <w:rPr>
          <w:lang w:val="sr-Cyrl-CS"/>
        </w:rPr>
        <w:t xml:space="preserve"> </w:t>
      </w:r>
      <w:r w:rsidR="00B07FDE">
        <w:rPr>
          <w:lang w:val="sr-Cyrl-CS"/>
        </w:rPr>
        <w:t>ПОЈАМ И ПОДЕЛА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ДЕЈСТВО ЕКОЛОШКИХ ФАКТОРА </w:t>
      </w:r>
      <w:r w:rsidR="00B07FDE">
        <w:rPr>
          <w:lang w:val="sr-Cyrl-CS"/>
        </w:rPr>
        <w:t>– ЕКОЛОШКА ВАЛЕНЦА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ЖИВОТНА ФОРМА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ЕКОЛОШКА НИША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ПОПУЛАЦИЈА</w:t>
      </w:r>
      <w:r w:rsidR="00B07FDE">
        <w:rPr>
          <w:lang w:val="sr-Cyrl-CS"/>
        </w:rPr>
        <w:t xml:space="preserve"> – ПОЈАМ И ОСОБИНЕ</w:t>
      </w:r>
    </w:p>
    <w:p w:rsidR="00B07FDE" w:rsidRDefault="00B07FDE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СТРУКТУРА ПОПУЛАЦИЈЕ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ТИПОВИ ИСХРАНЕ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ЛАНЦИ ИСХРАНЕ</w:t>
      </w:r>
    </w:p>
    <w:p w:rsidR="000E3532" w:rsidRDefault="000E3532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БИО</w:t>
      </w:r>
      <w:r w:rsidR="00315117">
        <w:rPr>
          <w:lang w:val="sr-Cyrl-CS"/>
        </w:rPr>
        <w:t>ГЕО</w:t>
      </w:r>
      <w:r>
        <w:rPr>
          <w:lang w:val="sr-Cyrl-CS"/>
        </w:rPr>
        <w:t>ХЕМИЈСКИ ЦИКЛУСИ У ЕКОСИСТЕМУ – КРУЖЕЊЕ МАТЕРИЈЕ</w:t>
      </w:r>
    </w:p>
    <w:p w:rsidR="00B07FDE" w:rsidRDefault="00B07FDE" w:rsidP="00B07FDE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УТИЦАЈ ЧОВЕКА НА БИОДИВЕРЗИТЕТ И ЗАШТИТА БИОДИВЕРЗИТЕТА</w:t>
      </w:r>
    </w:p>
    <w:p w:rsidR="00792022" w:rsidRDefault="00B07FDE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УГРОЖЕНЕ И ЗАШТИЋЕНЕ БИЉНЕ И ЖИВОТИЊСКЕ ВРСТЕ</w:t>
      </w:r>
    </w:p>
    <w:p w:rsidR="00315117" w:rsidRDefault="00315117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ПРАЋЕЊЕ КВАЛИТЕТА  ЖИВОТНЕ СРЕДИНЕ</w:t>
      </w:r>
    </w:p>
    <w:p w:rsidR="00315117" w:rsidRDefault="00315117" w:rsidP="000E353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МЕРЕ ЗАШТИТЕ И САНАЦИЈА ШТЕТА НАСТАЛИХ ЗАГАЂЕЊЕМ ЖИВОТНЕ СРЕДИНЕ</w:t>
      </w:r>
    </w:p>
    <w:p w:rsidR="00792022" w:rsidRDefault="00792022" w:rsidP="00792022">
      <w:pPr>
        <w:rPr>
          <w:lang w:val="sr-Cyrl-CS"/>
        </w:rPr>
      </w:pPr>
    </w:p>
    <w:p w:rsidR="00792022" w:rsidRDefault="00792022" w:rsidP="00792022">
      <w:pPr>
        <w:rPr>
          <w:lang w:val="sr-Cyrl-CS"/>
        </w:rPr>
      </w:pPr>
      <w:r>
        <w:rPr>
          <w:lang w:val="sr-Cyrl-CS"/>
        </w:rPr>
        <w:t>ЗАШТИТА ЖИВОТНЕ СРЕДИНЕ</w:t>
      </w:r>
    </w:p>
    <w:p w:rsidR="00DA3A04" w:rsidRDefault="00DA3A04" w:rsidP="00DA3A04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ПОЈАМ ЕКОЛОГИЈЕ И </w:t>
      </w:r>
      <w:r w:rsidR="00A3352A">
        <w:rPr>
          <w:lang w:val="sr-Cyrl-CS"/>
        </w:rPr>
        <w:t xml:space="preserve">ПОДЕЛА </w:t>
      </w:r>
    </w:p>
    <w:p w:rsidR="00315117" w:rsidRDefault="00315117" w:rsidP="00315117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УТИЦАЈ ЧОВЕКА НА ПРОМЕНЕ У ЖИВОТНОЈ СРЕДИНИ</w:t>
      </w:r>
    </w:p>
    <w:p w:rsidR="00DA3A04" w:rsidRDefault="00DA3A04" w:rsidP="00DA3A04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ЕКОЛОШКИ ЗНАЧАЈ ВОДЕ</w:t>
      </w:r>
    </w:p>
    <w:p w:rsidR="00DA3A04" w:rsidRDefault="00DA3A04" w:rsidP="00DA3A04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ЗАГАЂЕЊЕ ВОДА</w:t>
      </w:r>
    </w:p>
    <w:p w:rsidR="00DA3A04" w:rsidRDefault="00DA3A04" w:rsidP="00DA3A04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ЗАШТИТА ОД ЗАГАЂЕЊА И ПРЕЧИШЋАВАЊЕ ВОДА</w:t>
      </w:r>
    </w:p>
    <w:p w:rsidR="00792022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КЛИМА</w:t>
      </w:r>
      <w:r w:rsidR="008A2709">
        <w:rPr>
          <w:lang w:val="sr-Cyrl-CS"/>
        </w:rPr>
        <w:t xml:space="preserve"> И ОСНОВНИ ТИПОВИ КЛИМЕ</w:t>
      </w:r>
    </w:p>
    <w:p w:rsidR="00315117" w:rsidRDefault="00315117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КЛИМАТСКЕ ПРОМЕНЕ</w:t>
      </w:r>
    </w:p>
    <w:p w:rsidR="00DA3A04" w:rsidRDefault="00DA3A04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АТМОСФЕРА – СТРУКТУРА И САСТАВ </w:t>
      </w:r>
    </w:p>
    <w:p w:rsidR="008A2709" w:rsidRDefault="00DA3A04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ЕКОЛОШКИ ЗНАЧАЈ ВАЗДУХА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ЗАГАЂЕЊЕ ВАЗДУХА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ЗАШТИТА ОД ЗАГАЂЕЊА ВАЗДУХА</w:t>
      </w:r>
    </w:p>
    <w:p w:rsidR="00A3352A" w:rsidRDefault="00A3352A" w:rsidP="00A3352A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САСТАВ  ЗЕМЉИШТА И БИОГЕОХЕМИЈСКИ ЦИКЛУСИ У ЗЕМЉИШТУ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ЗАГАЂЕЊЕ ЗЕМЉИШТА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lastRenderedPageBreak/>
        <w:t>ЗАШТИТА ОД ЗАГАЂЕЊА ЗЕМЉИШТА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ОТПАДНЕ МАТЕРИЈЕ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ЗАШТИТА ОД ЗАГАЂЕЊА ОТПАДНИМ МАТЕРИЈАМА</w:t>
      </w:r>
    </w:p>
    <w:p w:rsidR="0041442C" w:rsidRDefault="00A3352A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ХРАНА – САСТАВ И </w:t>
      </w:r>
      <w:r w:rsidRPr="00A3352A">
        <w:rPr>
          <w:lang w:val="sr-Cyrl-CS"/>
        </w:rPr>
        <w:t xml:space="preserve"> </w:t>
      </w:r>
      <w:r>
        <w:rPr>
          <w:lang w:val="sr-Cyrl-CS"/>
        </w:rPr>
        <w:t>ЕКОЛОШКИ ЗНАЧАЈ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ЗАГАЂЕЊЕ ХРАНЕ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ЗАШТИТА ОД ЗАГАЂЕЊА ХРАНЕ</w:t>
      </w:r>
    </w:p>
    <w:p w:rsidR="0041442C" w:rsidRDefault="0041442C" w:rsidP="0041442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РАДИОАКТИВНО ЗАГАЂИВАЊЕ </w:t>
      </w:r>
      <w:r w:rsidR="00A3352A">
        <w:rPr>
          <w:lang w:val="sr-Cyrl-CS"/>
        </w:rPr>
        <w:t>И ЗАШТИТА</w:t>
      </w:r>
    </w:p>
    <w:sectPr w:rsidR="0041442C" w:rsidSect="00A76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5617"/>
    <w:multiLevelType w:val="hybridMultilevel"/>
    <w:tmpl w:val="B0287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D7095"/>
    <w:multiLevelType w:val="hybridMultilevel"/>
    <w:tmpl w:val="ADAE9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E3532"/>
    <w:rsid w:val="000E3532"/>
    <w:rsid w:val="000F1A01"/>
    <w:rsid w:val="00315117"/>
    <w:rsid w:val="0041442C"/>
    <w:rsid w:val="00792022"/>
    <w:rsid w:val="008014C1"/>
    <w:rsid w:val="008A2709"/>
    <w:rsid w:val="0092617F"/>
    <w:rsid w:val="00A3352A"/>
    <w:rsid w:val="00A76E2D"/>
    <w:rsid w:val="00B07FDE"/>
    <w:rsid w:val="00C07F73"/>
    <w:rsid w:val="00C36559"/>
    <w:rsid w:val="00C55F45"/>
    <w:rsid w:val="00DA3A04"/>
    <w:rsid w:val="00E5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</dc:creator>
  <cp:keywords/>
  <dc:description/>
  <cp:lastModifiedBy>dekan</cp:lastModifiedBy>
  <cp:revision>6</cp:revision>
  <dcterms:created xsi:type="dcterms:W3CDTF">2013-06-20T08:03:00Z</dcterms:created>
  <dcterms:modified xsi:type="dcterms:W3CDTF">2014-06-11T10:23:00Z</dcterms:modified>
</cp:coreProperties>
</file>